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F9" w:rsidRPr="0090267A" w:rsidRDefault="00D940F9" w:rsidP="00CD6483">
      <w:pPr>
        <w:pStyle w:val="Nagwek"/>
        <w:ind w:right="-142"/>
        <w:jc w:val="both"/>
        <w:rPr>
          <w:rFonts w:ascii="Tahoma" w:hAnsi="Tahoma" w:cs="Tahoma"/>
          <w:b/>
          <w:sz w:val="28"/>
        </w:rPr>
      </w:pPr>
    </w:p>
    <w:p w:rsidR="00D940F9" w:rsidRPr="0090267A" w:rsidRDefault="00D940F9" w:rsidP="00CD6483">
      <w:pPr>
        <w:shd w:val="clear" w:color="auto" w:fill="CCCCCC"/>
        <w:jc w:val="both"/>
        <w:rPr>
          <w:rFonts w:ascii="Tahoma" w:hAnsi="Tahoma" w:cs="Tahoma"/>
          <w:b/>
        </w:rPr>
      </w:pPr>
      <w:r w:rsidRPr="0090267A">
        <w:rPr>
          <w:rFonts w:ascii="Tahoma" w:hAnsi="Tahoma" w:cs="Tahoma"/>
          <w:b/>
        </w:rPr>
        <w:t>Spis treści</w:t>
      </w:r>
      <w:r w:rsidR="00CD6483">
        <w:rPr>
          <w:rFonts w:ascii="Tahoma" w:hAnsi="Tahoma" w:cs="Tahoma"/>
          <w:b/>
        </w:rPr>
        <w:t>:</w:t>
      </w:r>
    </w:p>
    <w:p w:rsidR="00D940F9" w:rsidRPr="0090267A" w:rsidRDefault="00D940F9" w:rsidP="00CD6483">
      <w:pPr>
        <w:jc w:val="both"/>
        <w:rPr>
          <w:rFonts w:ascii="Tahoma" w:hAnsi="Tahoma" w:cs="Tahoma"/>
          <w:b/>
        </w:rPr>
      </w:pPr>
    </w:p>
    <w:p w:rsidR="00CD6483" w:rsidRDefault="00EA203A" w:rsidP="00CD6483">
      <w:pPr>
        <w:pStyle w:val="Spistreci1"/>
        <w:ind w:left="567" w:hanging="567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0267A">
        <w:rPr>
          <w:rFonts w:ascii="Tahoma" w:hAnsi="Tahoma" w:cs="Tahoma"/>
          <w:b/>
          <w:szCs w:val="24"/>
        </w:rPr>
        <w:fldChar w:fldCharType="begin"/>
      </w:r>
      <w:r w:rsidR="00D940F9" w:rsidRPr="0090267A">
        <w:rPr>
          <w:rFonts w:ascii="Tahoma" w:hAnsi="Tahoma" w:cs="Tahoma"/>
          <w:b/>
          <w:szCs w:val="24"/>
        </w:rPr>
        <w:instrText xml:space="preserve"> TOC \o "1-4" \h \z \u </w:instrText>
      </w:r>
      <w:r w:rsidRPr="0090267A">
        <w:rPr>
          <w:rFonts w:ascii="Tahoma" w:hAnsi="Tahoma" w:cs="Tahoma"/>
          <w:b/>
          <w:szCs w:val="24"/>
        </w:rPr>
        <w:fldChar w:fldCharType="separate"/>
      </w:r>
      <w:hyperlink w:anchor="_Toc320538399" w:history="1">
        <w:r w:rsidR="00CD6483" w:rsidRPr="00BD46E7">
          <w:rPr>
            <w:rStyle w:val="Hipercze"/>
            <w:rFonts w:ascii="Tahoma" w:hAnsi="Tahoma"/>
            <w:noProof/>
          </w:rPr>
          <w:t>1</w:t>
        </w:r>
        <w:r w:rsidR="00CD648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6483" w:rsidRPr="00BD46E7">
          <w:rPr>
            <w:rStyle w:val="Hipercze"/>
            <w:rFonts w:ascii="Tahoma" w:hAnsi="Tahoma"/>
            <w:noProof/>
          </w:rPr>
          <w:t>Podstawy opracowania</w:t>
        </w:r>
        <w:r w:rsidR="00CD648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6483">
          <w:rPr>
            <w:noProof/>
            <w:webHidden/>
          </w:rPr>
          <w:instrText xml:space="preserve"> PAGEREF _Toc320538399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B411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D6483" w:rsidRDefault="0048337F" w:rsidP="00CD6483">
      <w:pPr>
        <w:pStyle w:val="Spistreci1"/>
        <w:ind w:left="567" w:hanging="567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538400" w:history="1">
        <w:r w:rsidR="00CD6483" w:rsidRPr="00BD46E7">
          <w:rPr>
            <w:rStyle w:val="Hipercze"/>
            <w:rFonts w:ascii="Tahoma" w:hAnsi="Tahoma"/>
            <w:noProof/>
          </w:rPr>
          <w:t>2</w:t>
        </w:r>
        <w:r w:rsidR="00CD648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6483" w:rsidRPr="00BD46E7">
          <w:rPr>
            <w:rStyle w:val="Hipercze"/>
            <w:rFonts w:ascii="Tahoma" w:hAnsi="Tahoma"/>
            <w:noProof/>
          </w:rPr>
          <w:t>Wstęp</w:t>
        </w:r>
        <w:r w:rsidR="00CD6483">
          <w:rPr>
            <w:noProof/>
            <w:webHidden/>
          </w:rPr>
          <w:tab/>
        </w:r>
        <w:r w:rsidR="00EA203A">
          <w:rPr>
            <w:noProof/>
            <w:webHidden/>
          </w:rPr>
          <w:fldChar w:fldCharType="begin"/>
        </w:r>
        <w:r w:rsidR="00CD6483">
          <w:rPr>
            <w:noProof/>
            <w:webHidden/>
          </w:rPr>
          <w:instrText xml:space="preserve"> PAGEREF _Toc320538400 \h </w:instrText>
        </w:r>
        <w:r w:rsidR="00EA203A">
          <w:rPr>
            <w:noProof/>
            <w:webHidden/>
          </w:rPr>
        </w:r>
        <w:r w:rsidR="00EA203A">
          <w:rPr>
            <w:noProof/>
            <w:webHidden/>
          </w:rPr>
          <w:fldChar w:fldCharType="separate"/>
        </w:r>
        <w:r w:rsidR="00DB4111">
          <w:rPr>
            <w:noProof/>
            <w:webHidden/>
          </w:rPr>
          <w:t>3</w:t>
        </w:r>
        <w:r w:rsidR="00EA203A">
          <w:rPr>
            <w:noProof/>
            <w:webHidden/>
          </w:rPr>
          <w:fldChar w:fldCharType="end"/>
        </w:r>
      </w:hyperlink>
    </w:p>
    <w:p w:rsidR="00CD6483" w:rsidRDefault="0048337F" w:rsidP="00CD6483">
      <w:pPr>
        <w:pStyle w:val="Spistreci1"/>
        <w:ind w:left="567" w:hanging="567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538401" w:history="1">
        <w:r w:rsidR="00CD6483" w:rsidRPr="00BD46E7">
          <w:rPr>
            <w:rStyle w:val="Hipercze"/>
            <w:rFonts w:ascii="Tahoma" w:hAnsi="Tahoma"/>
            <w:noProof/>
          </w:rPr>
          <w:t>3</w:t>
        </w:r>
        <w:r w:rsidR="00CD648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6483" w:rsidRPr="00BD46E7">
          <w:rPr>
            <w:rStyle w:val="Hipercze"/>
            <w:rFonts w:ascii="Tahoma" w:hAnsi="Tahoma"/>
            <w:noProof/>
          </w:rPr>
          <w:t>Opis ogólny Sygnalizacji Świetlnej sterowania światłami nad wiatami.</w:t>
        </w:r>
        <w:r w:rsidR="00CD6483">
          <w:rPr>
            <w:noProof/>
            <w:webHidden/>
          </w:rPr>
          <w:tab/>
        </w:r>
        <w:r w:rsidR="00EA203A">
          <w:rPr>
            <w:noProof/>
            <w:webHidden/>
          </w:rPr>
          <w:fldChar w:fldCharType="begin"/>
        </w:r>
        <w:r w:rsidR="00CD6483">
          <w:rPr>
            <w:noProof/>
            <w:webHidden/>
          </w:rPr>
          <w:instrText xml:space="preserve"> PAGEREF _Toc320538401 \h </w:instrText>
        </w:r>
        <w:r w:rsidR="00EA203A">
          <w:rPr>
            <w:noProof/>
            <w:webHidden/>
          </w:rPr>
        </w:r>
        <w:r w:rsidR="00EA203A">
          <w:rPr>
            <w:noProof/>
            <w:webHidden/>
          </w:rPr>
          <w:fldChar w:fldCharType="separate"/>
        </w:r>
        <w:r w:rsidR="00DB4111">
          <w:rPr>
            <w:noProof/>
            <w:webHidden/>
          </w:rPr>
          <w:t>3</w:t>
        </w:r>
        <w:r w:rsidR="00EA203A">
          <w:rPr>
            <w:noProof/>
            <w:webHidden/>
          </w:rPr>
          <w:fldChar w:fldCharType="end"/>
        </w:r>
      </w:hyperlink>
    </w:p>
    <w:p w:rsidR="00CD6483" w:rsidRDefault="0048337F" w:rsidP="00CD6483">
      <w:pPr>
        <w:pStyle w:val="Spistreci2"/>
        <w:tabs>
          <w:tab w:val="left" w:pos="880"/>
        </w:tabs>
        <w:ind w:left="567" w:right="425" w:hanging="567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538402" w:history="1">
        <w:r w:rsidR="00CD6483" w:rsidRPr="00BD46E7">
          <w:rPr>
            <w:rStyle w:val="Hipercze"/>
            <w:rFonts w:ascii="Tahoma" w:hAnsi="Tahoma" w:cs="Tahoma"/>
            <w:noProof/>
          </w:rPr>
          <w:t>3.1</w:t>
        </w:r>
        <w:r w:rsidR="00CD648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6483" w:rsidRPr="00BD46E7">
          <w:rPr>
            <w:rStyle w:val="Hipercze"/>
            <w:rFonts w:ascii="Tahoma" w:hAnsi="Tahoma" w:cs="Tahoma"/>
            <w:noProof/>
          </w:rPr>
          <w:t>Przedmiot i zakres opracowania</w:t>
        </w:r>
        <w:r w:rsidR="00CD6483">
          <w:rPr>
            <w:noProof/>
            <w:webHidden/>
          </w:rPr>
          <w:tab/>
        </w:r>
        <w:r w:rsidR="00EA203A">
          <w:rPr>
            <w:noProof/>
            <w:webHidden/>
          </w:rPr>
          <w:fldChar w:fldCharType="begin"/>
        </w:r>
        <w:r w:rsidR="00CD6483">
          <w:rPr>
            <w:noProof/>
            <w:webHidden/>
          </w:rPr>
          <w:instrText xml:space="preserve"> PAGEREF _Toc320538402 \h </w:instrText>
        </w:r>
        <w:r w:rsidR="00EA203A">
          <w:rPr>
            <w:noProof/>
            <w:webHidden/>
          </w:rPr>
        </w:r>
        <w:r w:rsidR="00EA203A">
          <w:rPr>
            <w:noProof/>
            <w:webHidden/>
          </w:rPr>
          <w:fldChar w:fldCharType="separate"/>
        </w:r>
        <w:r w:rsidR="00DB4111">
          <w:rPr>
            <w:noProof/>
            <w:webHidden/>
          </w:rPr>
          <w:t>3</w:t>
        </w:r>
        <w:r w:rsidR="00EA203A">
          <w:rPr>
            <w:noProof/>
            <w:webHidden/>
          </w:rPr>
          <w:fldChar w:fldCharType="end"/>
        </w:r>
      </w:hyperlink>
    </w:p>
    <w:p w:rsidR="00CD6483" w:rsidRDefault="0048337F" w:rsidP="00CD6483">
      <w:pPr>
        <w:pStyle w:val="Spistreci2"/>
        <w:tabs>
          <w:tab w:val="left" w:pos="880"/>
        </w:tabs>
        <w:ind w:left="567" w:right="425" w:hanging="567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538403" w:history="1">
        <w:r w:rsidR="00CD6483" w:rsidRPr="00BD46E7">
          <w:rPr>
            <w:rStyle w:val="Hipercze"/>
            <w:rFonts w:ascii="Tahoma" w:hAnsi="Tahoma" w:cs="Tahoma"/>
            <w:noProof/>
          </w:rPr>
          <w:t>3.2</w:t>
        </w:r>
        <w:r w:rsidR="00CD648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6483" w:rsidRPr="00BD46E7">
          <w:rPr>
            <w:rStyle w:val="Hipercze"/>
            <w:rFonts w:ascii="Tahoma" w:hAnsi="Tahoma" w:cs="Tahoma"/>
            <w:noProof/>
          </w:rPr>
          <w:t>Założenia sygnalizacji świetlnej sterowania światłami nad wiatami przejścia DPG Gołdap</w:t>
        </w:r>
        <w:r w:rsidR="00CD6483">
          <w:rPr>
            <w:noProof/>
            <w:webHidden/>
          </w:rPr>
          <w:tab/>
        </w:r>
        <w:r w:rsidR="00EA203A">
          <w:rPr>
            <w:noProof/>
            <w:webHidden/>
          </w:rPr>
          <w:fldChar w:fldCharType="begin"/>
        </w:r>
        <w:r w:rsidR="00CD6483">
          <w:rPr>
            <w:noProof/>
            <w:webHidden/>
          </w:rPr>
          <w:instrText xml:space="preserve"> PAGEREF _Toc320538403 \h </w:instrText>
        </w:r>
        <w:r w:rsidR="00EA203A">
          <w:rPr>
            <w:noProof/>
            <w:webHidden/>
          </w:rPr>
        </w:r>
        <w:r w:rsidR="00EA203A">
          <w:rPr>
            <w:noProof/>
            <w:webHidden/>
          </w:rPr>
          <w:fldChar w:fldCharType="separate"/>
        </w:r>
        <w:r w:rsidR="00DB4111">
          <w:rPr>
            <w:noProof/>
            <w:webHidden/>
          </w:rPr>
          <w:t>3</w:t>
        </w:r>
        <w:r w:rsidR="00EA203A">
          <w:rPr>
            <w:noProof/>
            <w:webHidden/>
          </w:rPr>
          <w:fldChar w:fldCharType="end"/>
        </w:r>
      </w:hyperlink>
    </w:p>
    <w:p w:rsidR="00CD6483" w:rsidRDefault="0048337F" w:rsidP="00CD6483">
      <w:pPr>
        <w:pStyle w:val="Spistreci1"/>
        <w:ind w:left="567" w:hanging="567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538404" w:history="1">
        <w:r w:rsidR="00CD6483" w:rsidRPr="00BD46E7">
          <w:rPr>
            <w:rStyle w:val="Hipercze"/>
            <w:rFonts w:ascii="Tahoma" w:hAnsi="Tahoma"/>
            <w:noProof/>
          </w:rPr>
          <w:t>4</w:t>
        </w:r>
        <w:r w:rsidR="00CD648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6483" w:rsidRPr="00BD46E7">
          <w:rPr>
            <w:rStyle w:val="Hipercze"/>
            <w:rFonts w:ascii="Tahoma" w:hAnsi="Tahoma"/>
            <w:noProof/>
          </w:rPr>
          <w:t>Opis proponowanych rozwiązań w Sygnalizacji Świetlnej sterowania światłami nad wiatami.</w:t>
        </w:r>
        <w:r w:rsidR="00CD6483">
          <w:rPr>
            <w:noProof/>
            <w:webHidden/>
          </w:rPr>
          <w:tab/>
        </w:r>
        <w:r w:rsidR="00EA203A">
          <w:rPr>
            <w:noProof/>
            <w:webHidden/>
          </w:rPr>
          <w:fldChar w:fldCharType="begin"/>
        </w:r>
        <w:r w:rsidR="00CD6483">
          <w:rPr>
            <w:noProof/>
            <w:webHidden/>
          </w:rPr>
          <w:instrText xml:space="preserve"> PAGEREF _Toc320538404 \h </w:instrText>
        </w:r>
        <w:r w:rsidR="00EA203A">
          <w:rPr>
            <w:noProof/>
            <w:webHidden/>
          </w:rPr>
        </w:r>
        <w:r w:rsidR="00EA203A">
          <w:rPr>
            <w:noProof/>
            <w:webHidden/>
          </w:rPr>
          <w:fldChar w:fldCharType="separate"/>
        </w:r>
        <w:r w:rsidR="00DB4111">
          <w:rPr>
            <w:noProof/>
            <w:webHidden/>
          </w:rPr>
          <w:t>4</w:t>
        </w:r>
        <w:r w:rsidR="00EA203A">
          <w:rPr>
            <w:noProof/>
            <w:webHidden/>
          </w:rPr>
          <w:fldChar w:fldCharType="end"/>
        </w:r>
      </w:hyperlink>
    </w:p>
    <w:p w:rsidR="00CD6483" w:rsidRDefault="0048337F" w:rsidP="00CD6483">
      <w:pPr>
        <w:pStyle w:val="Spistreci2"/>
        <w:tabs>
          <w:tab w:val="left" w:pos="880"/>
        </w:tabs>
        <w:ind w:left="567" w:right="425" w:hanging="567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538405" w:history="1">
        <w:r w:rsidR="00CD6483" w:rsidRPr="00BD46E7">
          <w:rPr>
            <w:rStyle w:val="Hipercze"/>
            <w:rFonts w:ascii="Tahoma" w:hAnsi="Tahoma" w:cs="Tahoma"/>
            <w:noProof/>
          </w:rPr>
          <w:t>4.1</w:t>
        </w:r>
        <w:r w:rsidR="00CD648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6483" w:rsidRPr="00BD46E7">
          <w:rPr>
            <w:rStyle w:val="Hipercze"/>
            <w:rFonts w:ascii="Tahoma" w:hAnsi="Tahoma" w:cs="Tahoma"/>
            <w:noProof/>
          </w:rPr>
          <w:t>Urządzenia Sygnalizacji Świetlnej sterowania światłami nad wiatami</w:t>
        </w:r>
        <w:r w:rsidR="00CD6483">
          <w:rPr>
            <w:noProof/>
            <w:webHidden/>
          </w:rPr>
          <w:tab/>
        </w:r>
        <w:r w:rsidR="00EA203A">
          <w:rPr>
            <w:noProof/>
            <w:webHidden/>
          </w:rPr>
          <w:fldChar w:fldCharType="begin"/>
        </w:r>
        <w:r w:rsidR="00CD6483">
          <w:rPr>
            <w:noProof/>
            <w:webHidden/>
          </w:rPr>
          <w:instrText xml:space="preserve"> PAGEREF _Toc320538405 \h </w:instrText>
        </w:r>
        <w:r w:rsidR="00EA203A">
          <w:rPr>
            <w:noProof/>
            <w:webHidden/>
          </w:rPr>
        </w:r>
        <w:r w:rsidR="00EA203A">
          <w:rPr>
            <w:noProof/>
            <w:webHidden/>
          </w:rPr>
          <w:fldChar w:fldCharType="separate"/>
        </w:r>
        <w:r w:rsidR="00DB4111">
          <w:rPr>
            <w:noProof/>
            <w:webHidden/>
          </w:rPr>
          <w:t>4</w:t>
        </w:r>
        <w:r w:rsidR="00EA203A">
          <w:rPr>
            <w:noProof/>
            <w:webHidden/>
          </w:rPr>
          <w:fldChar w:fldCharType="end"/>
        </w:r>
      </w:hyperlink>
    </w:p>
    <w:p w:rsidR="00CD6483" w:rsidRDefault="0048337F" w:rsidP="00CD6483">
      <w:pPr>
        <w:pStyle w:val="Spistreci2"/>
        <w:tabs>
          <w:tab w:val="left" w:pos="880"/>
        </w:tabs>
        <w:ind w:left="567" w:right="425" w:hanging="567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538406" w:history="1">
        <w:r w:rsidR="00CD6483" w:rsidRPr="00BD46E7">
          <w:rPr>
            <w:rStyle w:val="Hipercze"/>
            <w:rFonts w:ascii="Tahoma" w:hAnsi="Tahoma" w:cs="Tahoma"/>
            <w:noProof/>
          </w:rPr>
          <w:t>4.2</w:t>
        </w:r>
        <w:r w:rsidR="00CD648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6483" w:rsidRPr="00BD46E7">
          <w:rPr>
            <w:rStyle w:val="Hipercze"/>
            <w:rFonts w:ascii="Tahoma" w:hAnsi="Tahoma" w:cs="Tahoma"/>
            <w:noProof/>
          </w:rPr>
          <w:t>Zasilanie</w:t>
        </w:r>
        <w:r w:rsidR="00CD6483">
          <w:rPr>
            <w:noProof/>
            <w:webHidden/>
          </w:rPr>
          <w:tab/>
        </w:r>
        <w:r w:rsidR="00EA203A">
          <w:rPr>
            <w:noProof/>
            <w:webHidden/>
          </w:rPr>
          <w:fldChar w:fldCharType="begin"/>
        </w:r>
        <w:r w:rsidR="00CD6483">
          <w:rPr>
            <w:noProof/>
            <w:webHidden/>
          </w:rPr>
          <w:instrText xml:space="preserve"> PAGEREF _Toc320538406 \h </w:instrText>
        </w:r>
        <w:r w:rsidR="00EA203A">
          <w:rPr>
            <w:noProof/>
            <w:webHidden/>
          </w:rPr>
        </w:r>
        <w:r w:rsidR="00EA203A">
          <w:rPr>
            <w:noProof/>
            <w:webHidden/>
          </w:rPr>
          <w:fldChar w:fldCharType="separate"/>
        </w:r>
        <w:r w:rsidR="00DB4111">
          <w:rPr>
            <w:noProof/>
            <w:webHidden/>
          </w:rPr>
          <w:t>4</w:t>
        </w:r>
        <w:r w:rsidR="00EA203A">
          <w:rPr>
            <w:noProof/>
            <w:webHidden/>
          </w:rPr>
          <w:fldChar w:fldCharType="end"/>
        </w:r>
      </w:hyperlink>
    </w:p>
    <w:p w:rsidR="00CD6483" w:rsidRDefault="0048337F" w:rsidP="00CD6483">
      <w:pPr>
        <w:pStyle w:val="Spistreci2"/>
        <w:tabs>
          <w:tab w:val="left" w:pos="880"/>
        </w:tabs>
        <w:ind w:left="567" w:right="425" w:hanging="567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538407" w:history="1">
        <w:r w:rsidR="00CD6483" w:rsidRPr="00BD46E7">
          <w:rPr>
            <w:rStyle w:val="Hipercze"/>
            <w:rFonts w:ascii="Tahoma" w:hAnsi="Tahoma" w:cs="Tahoma"/>
            <w:noProof/>
          </w:rPr>
          <w:t>4.3</w:t>
        </w:r>
        <w:r w:rsidR="00CD648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6483" w:rsidRPr="00BD46E7">
          <w:rPr>
            <w:rStyle w:val="Hipercze"/>
            <w:rFonts w:ascii="Tahoma" w:hAnsi="Tahoma" w:cs="Tahoma"/>
            <w:noProof/>
          </w:rPr>
          <w:t>Instalacja</w:t>
        </w:r>
        <w:r w:rsidR="00CD6483">
          <w:rPr>
            <w:noProof/>
            <w:webHidden/>
          </w:rPr>
          <w:tab/>
        </w:r>
        <w:r w:rsidR="00EA203A">
          <w:rPr>
            <w:noProof/>
            <w:webHidden/>
          </w:rPr>
          <w:fldChar w:fldCharType="begin"/>
        </w:r>
        <w:r w:rsidR="00CD6483">
          <w:rPr>
            <w:noProof/>
            <w:webHidden/>
          </w:rPr>
          <w:instrText xml:space="preserve"> PAGEREF _Toc320538407 \h </w:instrText>
        </w:r>
        <w:r w:rsidR="00EA203A">
          <w:rPr>
            <w:noProof/>
            <w:webHidden/>
          </w:rPr>
        </w:r>
        <w:r w:rsidR="00EA203A">
          <w:rPr>
            <w:noProof/>
            <w:webHidden/>
          </w:rPr>
          <w:fldChar w:fldCharType="separate"/>
        </w:r>
        <w:r w:rsidR="00DB4111">
          <w:rPr>
            <w:noProof/>
            <w:webHidden/>
          </w:rPr>
          <w:t>4</w:t>
        </w:r>
        <w:r w:rsidR="00EA203A">
          <w:rPr>
            <w:noProof/>
            <w:webHidden/>
          </w:rPr>
          <w:fldChar w:fldCharType="end"/>
        </w:r>
      </w:hyperlink>
    </w:p>
    <w:p w:rsidR="00CD6483" w:rsidRDefault="0048337F" w:rsidP="00CD6483">
      <w:pPr>
        <w:pStyle w:val="Spistreci1"/>
        <w:ind w:left="567" w:hanging="567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538408" w:history="1">
        <w:r w:rsidR="00CD6483" w:rsidRPr="00BD46E7">
          <w:rPr>
            <w:rStyle w:val="Hipercze"/>
            <w:rFonts w:ascii="Tahoma" w:hAnsi="Tahoma"/>
            <w:noProof/>
          </w:rPr>
          <w:t>5</w:t>
        </w:r>
        <w:r w:rsidR="00CD648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6483" w:rsidRPr="00BD46E7">
          <w:rPr>
            <w:rStyle w:val="Hipercze"/>
            <w:rFonts w:ascii="Tahoma" w:hAnsi="Tahoma"/>
            <w:noProof/>
          </w:rPr>
          <w:t>Zestawienie urządzeń.</w:t>
        </w:r>
        <w:r w:rsidR="00CD6483">
          <w:rPr>
            <w:noProof/>
            <w:webHidden/>
          </w:rPr>
          <w:tab/>
        </w:r>
        <w:r w:rsidR="00EA203A">
          <w:rPr>
            <w:noProof/>
            <w:webHidden/>
          </w:rPr>
          <w:fldChar w:fldCharType="begin"/>
        </w:r>
        <w:r w:rsidR="00CD6483">
          <w:rPr>
            <w:noProof/>
            <w:webHidden/>
          </w:rPr>
          <w:instrText xml:space="preserve"> PAGEREF _Toc320538408 \h </w:instrText>
        </w:r>
        <w:r w:rsidR="00EA203A">
          <w:rPr>
            <w:noProof/>
            <w:webHidden/>
          </w:rPr>
        </w:r>
        <w:r w:rsidR="00EA203A">
          <w:rPr>
            <w:noProof/>
            <w:webHidden/>
          </w:rPr>
          <w:fldChar w:fldCharType="separate"/>
        </w:r>
        <w:r w:rsidR="00DB4111">
          <w:rPr>
            <w:noProof/>
            <w:webHidden/>
          </w:rPr>
          <w:t>5</w:t>
        </w:r>
        <w:r w:rsidR="00EA203A">
          <w:rPr>
            <w:noProof/>
            <w:webHidden/>
          </w:rPr>
          <w:fldChar w:fldCharType="end"/>
        </w:r>
      </w:hyperlink>
    </w:p>
    <w:p w:rsidR="00CD6483" w:rsidRDefault="0048337F" w:rsidP="00CD6483">
      <w:pPr>
        <w:pStyle w:val="Spistreci1"/>
        <w:ind w:left="567" w:hanging="567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538409" w:history="1">
        <w:r w:rsidR="00CD6483" w:rsidRPr="00BD46E7">
          <w:rPr>
            <w:rStyle w:val="Hipercze"/>
            <w:rFonts w:ascii="Tahoma" w:hAnsi="Tahoma"/>
            <w:noProof/>
          </w:rPr>
          <w:t>6</w:t>
        </w:r>
        <w:r w:rsidR="00CD648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6483" w:rsidRPr="00BD46E7">
          <w:rPr>
            <w:rStyle w:val="Hipercze"/>
            <w:rFonts w:ascii="Tahoma" w:hAnsi="Tahoma"/>
            <w:noProof/>
          </w:rPr>
          <w:t>Spis Rysunków</w:t>
        </w:r>
        <w:r w:rsidR="00CD6483">
          <w:rPr>
            <w:noProof/>
            <w:webHidden/>
          </w:rPr>
          <w:tab/>
        </w:r>
        <w:r w:rsidR="00EA203A">
          <w:rPr>
            <w:noProof/>
            <w:webHidden/>
          </w:rPr>
          <w:fldChar w:fldCharType="begin"/>
        </w:r>
        <w:r w:rsidR="00CD6483">
          <w:rPr>
            <w:noProof/>
            <w:webHidden/>
          </w:rPr>
          <w:instrText xml:space="preserve"> PAGEREF _Toc320538409 \h </w:instrText>
        </w:r>
        <w:r w:rsidR="00EA203A">
          <w:rPr>
            <w:noProof/>
            <w:webHidden/>
          </w:rPr>
        </w:r>
        <w:r w:rsidR="00EA203A">
          <w:rPr>
            <w:noProof/>
            <w:webHidden/>
          </w:rPr>
          <w:fldChar w:fldCharType="separate"/>
        </w:r>
        <w:r w:rsidR="00DB4111">
          <w:rPr>
            <w:noProof/>
            <w:webHidden/>
          </w:rPr>
          <w:t>5</w:t>
        </w:r>
        <w:r w:rsidR="00EA203A">
          <w:rPr>
            <w:noProof/>
            <w:webHidden/>
          </w:rPr>
          <w:fldChar w:fldCharType="end"/>
        </w:r>
      </w:hyperlink>
    </w:p>
    <w:p w:rsidR="00D940F9" w:rsidRPr="0090267A" w:rsidRDefault="00EA203A" w:rsidP="00CD6483">
      <w:pPr>
        <w:ind w:left="567" w:right="425" w:hanging="567"/>
        <w:jc w:val="both"/>
        <w:rPr>
          <w:rFonts w:ascii="Tahoma" w:hAnsi="Tahoma" w:cs="Tahoma"/>
          <w:b/>
          <w:bCs/>
        </w:rPr>
      </w:pPr>
      <w:r w:rsidRPr="0090267A">
        <w:rPr>
          <w:rFonts w:ascii="Tahoma" w:hAnsi="Tahoma" w:cs="Tahoma"/>
          <w:b/>
          <w:szCs w:val="24"/>
        </w:rPr>
        <w:fldChar w:fldCharType="end"/>
      </w:r>
    </w:p>
    <w:p w:rsidR="00D940F9" w:rsidRPr="0090267A" w:rsidRDefault="00D940F9" w:rsidP="00CD6483">
      <w:pPr>
        <w:jc w:val="both"/>
        <w:rPr>
          <w:rFonts w:ascii="Tahoma" w:hAnsi="Tahoma" w:cs="Tahoma"/>
          <w:b/>
          <w:bCs/>
        </w:rPr>
        <w:sectPr w:rsidR="00D940F9" w:rsidRPr="0090267A" w:rsidSect="00803E70"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1418" w:right="1276" w:bottom="1440" w:left="1701" w:header="709" w:footer="969" w:gutter="0"/>
          <w:pgNumType w:start="2"/>
          <w:cols w:space="708"/>
          <w:titlePg/>
          <w:docGrid w:linePitch="326"/>
        </w:sectPr>
      </w:pPr>
    </w:p>
    <w:p w:rsidR="00D940F9" w:rsidRPr="0090267A" w:rsidRDefault="00D940F9" w:rsidP="00CD6483">
      <w:pPr>
        <w:pStyle w:val="AONagwek1"/>
        <w:jc w:val="both"/>
        <w:rPr>
          <w:rFonts w:ascii="Tahoma" w:hAnsi="Tahoma"/>
        </w:rPr>
      </w:pPr>
      <w:bookmarkStart w:id="0" w:name="_Toc99868259"/>
      <w:bookmarkStart w:id="1" w:name="_Toc104173443"/>
      <w:bookmarkStart w:id="2" w:name="_Toc104700758"/>
      <w:bookmarkStart w:id="3" w:name="_Toc320538399"/>
      <w:r w:rsidRPr="0090267A">
        <w:rPr>
          <w:rFonts w:ascii="Tahoma" w:hAnsi="Tahoma"/>
        </w:rPr>
        <w:lastRenderedPageBreak/>
        <w:t xml:space="preserve">Podstawy </w:t>
      </w:r>
      <w:bookmarkEnd w:id="0"/>
      <w:bookmarkEnd w:id="1"/>
      <w:r w:rsidRPr="0090267A">
        <w:rPr>
          <w:rFonts w:ascii="Tahoma" w:hAnsi="Tahoma"/>
        </w:rPr>
        <w:t>opracowania</w:t>
      </w:r>
      <w:bookmarkEnd w:id="2"/>
      <w:bookmarkEnd w:id="3"/>
    </w:p>
    <w:p w:rsidR="00D940F9" w:rsidRPr="0090267A" w:rsidRDefault="00D940F9" w:rsidP="00CD6483">
      <w:pPr>
        <w:jc w:val="both"/>
        <w:rPr>
          <w:rFonts w:ascii="Tahoma" w:hAnsi="Tahoma" w:cs="Tahoma"/>
        </w:rPr>
      </w:pPr>
    </w:p>
    <w:p w:rsidR="002E6185" w:rsidRPr="0090267A" w:rsidRDefault="002E6185" w:rsidP="00CD6483">
      <w:pPr>
        <w:pStyle w:val="Tekstpodstawowywcity"/>
        <w:widowControl w:val="0"/>
        <w:numPr>
          <w:ilvl w:val="0"/>
          <w:numId w:val="10"/>
        </w:numPr>
        <w:tabs>
          <w:tab w:val="left" w:pos="360"/>
        </w:tabs>
        <w:suppressAutoHyphens/>
        <w:autoSpaceDE/>
        <w:autoSpaceDN/>
        <w:ind w:left="360" w:hanging="360"/>
        <w:jc w:val="both"/>
        <w:rPr>
          <w:rFonts w:ascii="Tahoma" w:hAnsi="Tahoma" w:cs="Tahoma"/>
          <w:b w:val="0"/>
        </w:rPr>
      </w:pPr>
      <w:r w:rsidRPr="0090267A">
        <w:rPr>
          <w:rFonts w:ascii="Tahoma" w:hAnsi="Tahoma" w:cs="Tahoma"/>
          <w:b w:val="0"/>
        </w:rPr>
        <w:t xml:space="preserve">System </w:t>
      </w:r>
      <w:r w:rsidR="00813ABB">
        <w:rPr>
          <w:rFonts w:ascii="Tahoma" w:hAnsi="Tahoma" w:cs="Tahoma"/>
          <w:b w:val="0"/>
        </w:rPr>
        <w:t xml:space="preserve">sterowania sygnalizacją nad wiatami </w:t>
      </w:r>
      <w:r w:rsidRPr="0090267A">
        <w:rPr>
          <w:rFonts w:ascii="Tahoma" w:hAnsi="Tahoma" w:cs="Tahoma"/>
          <w:b w:val="0"/>
        </w:rPr>
        <w:t xml:space="preserve">wykonany wg dokumentacji </w:t>
      </w:r>
      <w:r w:rsidR="00813ABB">
        <w:rPr>
          <w:rFonts w:ascii="Tahoma" w:hAnsi="Tahoma" w:cs="Tahoma"/>
          <w:b w:val="0"/>
        </w:rPr>
        <w:t>z roku 2006</w:t>
      </w:r>
    </w:p>
    <w:p w:rsidR="00D940F9" w:rsidRPr="0090267A" w:rsidRDefault="00D940F9" w:rsidP="00CD6483">
      <w:pPr>
        <w:pStyle w:val="Tekstpodstawowywcity"/>
        <w:widowControl w:val="0"/>
        <w:suppressAutoHyphens/>
        <w:autoSpaceDE/>
        <w:autoSpaceDN/>
        <w:jc w:val="both"/>
        <w:rPr>
          <w:rFonts w:ascii="Tahoma" w:hAnsi="Tahoma" w:cs="Tahoma"/>
          <w:b w:val="0"/>
        </w:rPr>
      </w:pPr>
    </w:p>
    <w:p w:rsidR="00D940F9" w:rsidRPr="0090267A" w:rsidRDefault="00D940F9" w:rsidP="00CD6483">
      <w:pPr>
        <w:pStyle w:val="Tekstpodstawowywcity"/>
        <w:widowControl w:val="0"/>
        <w:numPr>
          <w:ilvl w:val="0"/>
          <w:numId w:val="10"/>
        </w:numPr>
        <w:suppressAutoHyphens/>
        <w:autoSpaceDE/>
        <w:autoSpaceDN/>
        <w:ind w:left="360" w:hanging="360"/>
        <w:jc w:val="both"/>
        <w:rPr>
          <w:rFonts w:ascii="Tahoma" w:hAnsi="Tahoma" w:cs="Tahoma"/>
          <w:b w:val="0"/>
        </w:rPr>
      </w:pPr>
      <w:r w:rsidRPr="0090267A">
        <w:rPr>
          <w:rFonts w:ascii="Tahoma" w:hAnsi="Tahoma" w:cs="Tahoma"/>
          <w:b w:val="0"/>
        </w:rPr>
        <w:t>Podkłady budowlane budynków i terenu</w:t>
      </w:r>
      <w:r w:rsidR="00813ABB">
        <w:rPr>
          <w:rFonts w:ascii="Tahoma" w:hAnsi="Tahoma" w:cs="Tahoma"/>
          <w:b w:val="0"/>
        </w:rPr>
        <w:t>.</w:t>
      </w:r>
    </w:p>
    <w:p w:rsidR="00D940F9" w:rsidRPr="0090267A" w:rsidRDefault="00D940F9" w:rsidP="00CD6483">
      <w:pPr>
        <w:pStyle w:val="Tekstpodstawowywcity"/>
        <w:widowControl w:val="0"/>
        <w:suppressAutoHyphens/>
        <w:autoSpaceDE/>
        <w:autoSpaceDN/>
        <w:jc w:val="both"/>
        <w:rPr>
          <w:rFonts w:ascii="Tahoma" w:hAnsi="Tahoma" w:cs="Tahoma"/>
          <w:b w:val="0"/>
        </w:rPr>
      </w:pPr>
    </w:p>
    <w:p w:rsidR="00D940F9" w:rsidRPr="0090267A" w:rsidRDefault="00D940F9" w:rsidP="00CD6483">
      <w:pPr>
        <w:pStyle w:val="Tekstpodstawowywcity"/>
        <w:widowControl w:val="0"/>
        <w:numPr>
          <w:ilvl w:val="0"/>
          <w:numId w:val="10"/>
        </w:numPr>
        <w:suppressAutoHyphens/>
        <w:autoSpaceDE/>
        <w:autoSpaceDN/>
        <w:ind w:left="360" w:hanging="360"/>
        <w:jc w:val="both"/>
        <w:rPr>
          <w:rFonts w:ascii="Tahoma" w:hAnsi="Tahoma" w:cs="Tahoma"/>
          <w:b w:val="0"/>
        </w:rPr>
      </w:pPr>
      <w:r w:rsidRPr="0090267A">
        <w:rPr>
          <w:rFonts w:ascii="Tahoma" w:hAnsi="Tahoma" w:cs="Tahoma"/>
          <w:b w:val="0"/>
        </w:rPr>
        <w:t>Projekt organizacji r</w:t>
      </w:r>
      <w:r w:rsidR="0092790E" w:rsidRPr="0090267A">
        <w:rPr>
          <w:rFonts w:ascii="Tahoma" w:hAnsi="Tahoma" w:cs="Tahoma"/>
          <w:b w:val="0"/>
        </w:rPr>
        <w:t>uchu dla DPG Gołdap</w:t>
      </w:r>
      <w:r w:rsidRPr="0090267A">
        <w:rPr>
          <w:rFonts w:ascii="Tahoma" w:hAnsi="Tahoma" w:cs="Tahoma"/>
          <w:b w:val="0"/>
        </w:rPr>
        <w:t xml:space="preserve"> II</w:t>
      </w:r>
      <w:r w:rsidR="0092790E" w:rsidRPr="0090267A">
        <w:rPr>
          <w:rFonts w:ascii="Tahoma" w:hAnsi="Tahoma" w:cs="Tahoma"/>
          <w:b w:val="0"/>
        </w:rPr>
        <w:t>I</w:t>
      </w:r>
    </w:p>
    <w:p w:rsidR="00D940F9" w:rsidRPr="0090267A" w:rsidRDefault="00D940F9" w:rsidP="00CD6483">
      <w:pPr>
        <w:pStyle w:val="Tekstpodstawowywcity"/>
        <w:widowControl w:val="0"/>
        <w:suppressAutoHyphens/>
        <w:autoSpaceDE/>
        <w:autoSpaceDN/>
        <w:jc w:val="both"/>
        <w:rPr>
          <w:rFonts w:ascii="Tahoma" w:hAnsi="Tahoma" w:cs="Tahoma"/>
          <w:b w:val="0"/>
        </w:rPr>
      </w:pPr>
    </w:p>
    <w:p w:rsidR="00D940F9" w:rsidRPr="0090267A" w:rsidRDefault="00D940F9" w:rsidP="00CD6483">
      <w:pPr>
        <w:pStyle w:val="Tekstpodstawowywcity"/>
        <w:widowControl w:val="0"/>
        <w:numPr>
          <w:ilvl w:val="0"/>
          <w:numId w:val="10"/>
        </w:numPr>
        <w:suppressAutoHyphens/>
        <w:autoSpaceDE/>
        <w:autoSpaceDN/>
        <w:ind w:left="360" w:hanging="360"/>
        <w:jc w:val="both"/>
        <w:rPr>
          <w:rFonts w:ascii="Tahoma" w:hAnsi="Tahoma" w:cs="Tahoma"/>
          <w:b w:val="0"/>
        </w:rPr>
      </w:pPr>
      <w:r w:rsidRPr="0090267A">
        <w:rPr>
          <w:rFonts w:ascii="Tahoma" w:hAnsi="Tahoma" w:cs="Tahoma"/>
          <w:b w:val="0"/>
        </w:rPr>
        <w:t xml:space="preserve">BN-84/8984-10. Zakładowe sieci telekomunikacyjne. Instalacje wewnętrzne. Wymagania ogólne. </w:t>
      </w:r>
    </w:p>
    <w:p w:rsidR="00D940F9" w:rsidRPr="0090267A" w:rsidRDefault="00D940F9" w:rsidP="00CD6483">
      <w:pPr>
        <w:pStyle w:val="Tekstpodstawowywcity"/>
        <w:jc w:val="both"/>
        <w:rPr>
          <w:rFonts w:ascii="Tahoma" w:hAnsi="Tahoma" w:cs="Tahoma"/>
          <w:b w:val="0"/>
        </w:rPr>
      </w:pPr>
    </w:p>
    <w:p w:rsidR="00D940F9" w:rsidRPr="0090267A" w:rsidRDefault="00D940F9" w:rsidP="00CD6483">
      <w:pPr>
        <w:pStyle w:val="Tekstpodstawowywcity"/>
        <w:widowControl w:val="0"/>
        <w:numPr>
          <w:ilvl w:val="0"/>
          <w:numId w:val="10"/>
        </w:numPr>
        <w:suppressAutoHyphens/>
        <w:autoSpaceDE/>
        <w:autoSpaceDN/>
        <w:ind w:left="360" w:hanging="360"/>
        <w:jc w:val="both"/>
        <w:rPr>
          <w:rFonts w:ascii="Tahoma" w:hAnsi="Tahoma" w:cs="Tahoma"/>
          <w:b w:val="0"/>
        </w:rPr>
      </w:pPr>
      <w:r w:rsidRPr="0090267A">
        <w:rPr>
          <w:rFonts w:ascii="Tahoma" w:hAnsi="Tahoma" w:cs="Tahoma"/>
          <w:b w:val="0"/>
        </w:rPr>
        <w:t xml:space="preserve">BN-76/8984-17. Telekomunikacyjne sieci kablowe miejscowe. Ogólne wymagania i badania. </w:t>
      </w:r>
    </w:p>
    <w:p w:rsidR="00D940F9" w:rsidRPr="0090267A" w:rsidRDefault="00D940F9" w:rsidP="00CD6483">
      <w:pPr>
        <w:pStyle w:val="Tekstpodstawowywcity"/>
        <w:jc w:val="both"/>
        <w:rPr>
          <w:rFonts w:ascii="Tahoma" w:hAnsi="Tahoma" w:cs="Tahoma"/>
          <w:b w:val="0"/>
        </w:rPr>
      </w:pPr>
    </w:p>
    <w:p w:rsidR="00D940F9" w:rsidRPr="0090267A" w:rsidRDefault="00D940F9" w:rsidP="00CD6483">
      <w:pPr>
        <w:pStyle w:val="AONagwek1"/>
        <w:jc w:val="both"/>
        <w:rPr>
          <w:rFonts w:ascii="Tahoma" w:hAnsi="Tahoma"/>
        </w:rPr>
      </w:pPr>
      <w:bookmarkStart w:id="4" w:name="_Toc71975936"/>
      <w:bookmarkStart w:id="5" w:name="_Toc104173444"/>
      <w:bookmarkStart w:id="6" w:name="_Toc104700759"/>
      <w:bookmarkStart w:id="7" w:name="_Toc320538400"/>
      <w:r w:rsidRPr="0090267A">
        <w:rPr>
          <w:rFonts w:ascii="Tahoma" w:hAnsi="Tahoma"/>
        </w:rPr>
        <w:t>Wstęp</w:t>
      </w:r>
      <w:bookmarkEnd w:id="4"/>
      <w:bookmarkEnd w:id="5"/>
      <w:bookmarkEnd w:id="6"/>
      <w:bookmarkEnd w:id="7"/>
    </w:p>
    <w:p w:rsidR="002E6185" w:rsidRPr="0090267A" w:rsidRDefault="002E6185" w:rsidP="00CD6483">
      <w:pPr>
        <w:pStyle w:val="NormalnyWeb"/>
        <w:spacing w:before="0" w:beforeAutospacing="0" w:after="0"/>
        <w:ind w:right="17"/>
        <w:jc w:val="both"/>
        <w:rPr>
          <w:rFonts w:ascii="Tahoma" w:eastAsia="Times New Roman" w:hAnsi="Tahoma" w:cs="Tahoma"/>
        </w:rPr>
      </w:pPr>
    </w:p>
    <w:p w:rsidR="002E6185" w:rsidRPr="0090267A" w:rsidRDefault="002E6185" w:rsidP="00CD6483">
      <w:pPr>
        <w:pStyle w:val="NormalnyWeb"/>
        <w:spacing w:before="0" w:beforeAutospacing="0" w:after="0"/>
        <w:ind w:right="17"/>
        <w:jc w:val="both"/>
        <w:rPr>
          <w:rFonts w:ascii="Tahoma" w:hAnsi="Tahoma" w:cs="Tahoma"/>
          <w:bCs/>
        </w:rPr>
      </w:pPr>
      <w:r w:rsidRPr="0090267A">
        <w:rPr>
          <w:rFonts w:ascii="Tahoma" w:hAnsi="Tahoma" w:cs="Tahoma"/>
        </w:rPr>
        <w:t xml:space="preserve">Przedmiotem opracowania jest </w:t>
      </w:r>
      <w:r w:rsidR="00966816">
        <w:rPr>
          <w:rFonts w:ascii="Tahoma" w:hAnsi="Tahoma" w:cs="Tahoma"/>
        </w:rPr>
        <w:t xml:space="preserve">Projekt Wykonawczy </w:t>
      </w:r>
      <w:r w:rsidR="000D55A5" w:rsidRPr="0090267A">
        <w:rPr>
          <w:rFonts w:ascii="Tahoma" w:hAnsi="Tahoma" w:cs="Tahoma"/>
        </w:rPr>
        <w:t>dla</w:t>
      </w:r>
      <w:r w:rsidRPr="0090267A">
        <w:rPr>
          <w:rFonts w:ascii="Tahoma" w:hAnsi="Tahoma" w:cs="Tahoma"/>
        </w:rPr>
        <w:t xml:space="preserve"> </w:t>
      </w:r>
      <w:r w:rsidR="00966816">
        <w:rPr>
          <w:rFonts w:ascii="Tahoma" w:hAnsi="Tahoma" w:cs="Tahoma"/>
          <w:bCs/>
        </w:rPr>
        <w:t>Sygnalizacji Świetlnej sterowania światłami nad wiatami</w:t>
      </w:r>
      <w:r w:rsidRPr="0090267A">
        <w:rPr>
          <w:rFonts w:ascii="Tahoma" w:hAnsi="Tahoma" w:cs="Tahoma"/>
          <w:bCs/>
        </w:rPr>
        <w:t xml:space="preserve">. </w:t>
      </w:r>
    </w:p>
    <w:p w:rsidR="002E6185" w:rsidRPr="0090267A" w:rsidRDefault="002E6185" w:rsidP="00CD6483">
      <w:pPr>
        <w:widowControl w:val="0"/>
        <w:shd w:val="clear" w:color="auto" w:fill="FFFFFF"/>
        <w:tabs>
          <w:tab w:val="left" w:pos="994"/>
        </w:tabs>
        <w:autoSpaceDE w:val="0"/>
        <w:ind w:left="5" w:right="2419"/>
        <w:jc w:val="both"/>
        <w:rPr>
          <w:rFonts w:ascii="Tahoma" w:hAnsi="Tahoma" w:cs="Tahoma"/>
          <w:szCs w:val="24"/>
        </w:rPr>
      </w:pPr>
      <w:r w:rsidRPr="0090267A">
        <w:rPr>
          <w:rFonts w:ascii="Tahoma" w:hAnsi="Tahoma" w:cs="Tahoma"/>
          <w:szCs w:val="24"/>
        </w:rPr>
        <w:t>W zakres opracowania wchodzi:</w:t>
      </w:r>
    </w:p>
    <w:p w:rsidR="00D940F9" w:rsidRPr="0090267A" w:rsidRDefault="00D940F9" w:rsidP="00CD6483">
      <w:pPr>
        <w:jc w:val="both"/>
        <w:rPr>
          <w:rFonts w:ascii="Tahoma" w:hAnsi="Tahoma" w:cs="Tahoma"/>
          <w:sz w:val="2"/>
          <w:szCs w:val="2"/>
        </w:rPr>
      </w:pPr>
    </w:p>
    <w:p w:rsidR="00D940F9" w:rsidRPr="0090267A" w:rsidRDefault="00D940F9" w:rsidP="00CD6483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59" w:lineRule="exact"/>
        <w:ind w:left="1080" w:hanging="540"/>
        <w:jc w:val="both"/>
        <w:rPr>
          <w:rFonts w:ascii="Tahoma" w:hAnsi="Tahoma" w:cs="Tahoma"/>
        </w:rPr>
      </w:pPr>
      <w:r w:rsidRPr="0090267A">
        <w:rPr>
          <w:rFonts w:ascii="Tahoma" w:hAnsi="Tahoma" w:cs="Tahoma"/>
        </w:rPr>
        <w:t>Opis struktury funkcjonalnej systemu (realizowane zadania)</w:t>
      </w:r>
    </w:p>
    <w:p w:rsidR="00D940F9" w:rsidRPr="0090267A" w:rsidRDefault="00D940F9" w:rsidP="00CD6483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45" w:lineRule="exact"/>
        <w:ind w:left="1080" w:hanging="540"/>
        <w:jc w:val="both"/>
        <w:rPr>
          <w:rFonts w:ascii="Tahoma" w:hAnsi="Tahoma" w:cs="Tahoma"/>
        </w:rPr>
      </w:pPr>
      <w:r w:rsidRPr="0090267A">
        <w:rPr>
          <w:rFonts w:ascii="Tahoma" w:hAnsi="Tahoma" w:cs="Tahoma"/>
        </w:rPr>
        <w:t>Schemat ideowy systemu</w:t>
      </w:r>
    </w:p>
    <w:p w:rsidR="005C2607" w:rsidRDefault="00D940F9" w:rsidP="00CD6483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line="245" w:lineRule="exact"/>
        <w:ind w:left="1080" w:hanging="540"/>
        <w:jc w:val="both"/>
        <w:rPr>
          <w:rFonts w:ascii="Tahoma" w:hAnsi="Tahoma" w:cs="Tahoma"/>
        </w:rPr>
      </w:pPr>
      <w:r w:rsidRPr="0090267A">
        <w:rPr>
          <w:rFonts w:ascii="Tahoma" w:hAnsi="Tahoma" w:cs="Tahoma"/>
        </w:rPr>
        <w:t>Plan rozmieszczenia urządzeń zewnętrznych systemu</w:t>
      </w:r>
    </w:p>
    <w:p w:rsidR="00D940F9" w:rsidRPr="0090267A" w:rsidRDefault="00D940F9" w:rsidP="00CD6483">
      <w:pPr>
        <w:pStyle w:val="AOTekstzwyky"/>
        <w:rPr>
          <w:rFonts w:ascii="Tahoma" w:hAnsi="Tahoma" w:cs="Tahoma"/>
        </w:rPr>
      </w:pPr>
    </w:p>
    <w:p w:rsidR="00D940F9" w:rsidRPr="0090267A" w:rsidRDefault="00D940F9" w:rsidP="00CD6483">
      <w:pPr>
        <w:pStyle w:val="AONagwek1"/>
        <w:jc w:val="both"/>
        <w:rPr>
          <w:rFonts w:ascii="Tahoma" w:hAnsi="Tahoma"/>
        </w:rPr>
      </w:pPr>
      <w:bookmarkStart w:id="8" w:name="_Toc67893590"/>
      <w:bookmarkStart w:id="9" w:name="_Toc67895685"/>
      <w:bookmarkStart w:id="10" w:name="_Toc67982774"/>
      <w:bookmarkStart w:id="11" w:name="_Toc68073048"/>
      <w:bookmarkStart w:id="12" w:name="_Toc68073240"/>
      <w:bookmarkStart w:id="13" w:name="_Toc68327890"/>
      <w:bookmarkStart w:id="14" w:name="_Toc68502647"/>
      <w:bookmarkStart w:id="15" w:name="_Toc68502684"/>
      <w:bookmarkStart w:id="16" w:name="_Toc69175502"/>
      <w:bookmarkStart w:id="17" w:name="_Toc71097656"/>
      <w:bookmarkStart w:id="18" w:name="_Toc71975939"/>
      <w:bookmarkStart w:id="19" w:name="_Toc99959090"/>
      <w:bookmarkStart w:id="20" w:name="_Toc100127331"/>
      <w:bookmarkStart w:id="21" w:name="_Toc100127395"/>
      <w:bookmarkStart w:id="22" w:name="_Toc320538401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90267A">
        <w:rPr>
          <w:rFonts w:ascii="Tahoma" w:hAnsi="Tahoma"/>
        </w:rPr>
        <w:t xml:space="preserve">Opis ogólny </w:t>
      </w:r>
      <w:r w:rsidR="00CD6483">
        <w:rPr>
          <w:rFonts w:ascii="Tahoma" w:hAnsi="Tahoma"/>
        </w:rPr>
        <w:t>sterownia sygnalizacją świetlną</w:t>
      </w:r>
      <w:r w:rsidR="00642747">
        <w:rPr>
          <w:rFonts w:ascii="Tahoma" w:hAnsi="Tahoma"/>
        </w:rPr>
        <w:t xml:space="preserve"> nad wiatami</w:t>
      </w:r>
      <w:r w:rsidRPr="0090267A">
        <w:rPr>
          <w:rFonts w:ascii="Tahoma" w:hAnsi="Tahoma"/>
        </w:rPr>
        <w:t>.</w:t>
      </w:r>
      <w:bookmarkEnd w:id="22"/>
    </w:p>
    <w:p w:rsidR="00D940F9" w:rsidRPr="0090267A" w:rsidRDefault="00D940F9" w:rsidP="00CD6483">
      <w:pPr>
        <w:pStyle w:val="AONagwek2"/>
        <w:jc w:val="both"/>
        <w:rPr>
          <w:rFonts w:ascii="Tahoma" w:hAnsi="Tahoma" w:cs="Tahoma"/>
          <w:color w:val="auto"/>
        </w:rPr>
      </w:pPr>
      <w:bookmarkStart w:id="23" w:name="_Toc320538402"/>
      <w:r w:rsidRPr="0090267A">
        <w:rPr>
          <w:rFonts w:ascii="Tahoma" w:hAnsi="Tahoma" w:cs="Tahoma"/>
          <w:color w:val="auto"/>
        </w:rPr>
        <w:t>Przedmiot i zakres opracowania</w:t>
      </w:r>
      <w:bookmarkEnd w:id="23"/>
    </w:p>
    <w:p w:rsidR="00CD6483" w:rsidRDefault="00CD6483" w:rsidP="00CD6483">
      <w:pPr>
        <w:shd w:val="clear" w:color="auto" w:fill="FFFFFF"/>
        <w:spacing w:before="58" w:line="269" w:lineRule="exact"/>
        <w:ind w:left="10" w:right="562" w:firstLine="850"/>
        <w:jc w:val="both"/>
        <w:rPr>
          <w:rFonts w:ascii="Tahoma" w:hAnsi="Tahoma" w:cs="Tahoma"/>
          <w:spacing w:val="-1"/>
          <w:szCs w:val="24"/>
        </w:rPr>
      </w:pPr>
    </w:p>
    <w:p w:rsidR="00D940F9" w:rsidRDefault="00D940F9" w:rsidP="00CD6483">
      <w:pPr>
        <w:shd w:val="clear" w:color="auto" w:fill="FFFFFF"/>
        <w:spacing w:before="58" w:line="269" w:lineRule="exact"/>
        <w:ind w:left="10" w:right="562" w:firstLine="850"/>
        <w:jc w:val="both"/>
        <w:rPr>
          <w:rFonts w:ascii="Tahoma" w:hAnsi="Tahoma" w:cs="Tahoma"/>
          <w:spacing w:val="5"/>
          <w:szCs w:val="24"/>
        </w:rPr>
      </w:pPr>
      <w:r w:rsidRPr="0090267A">
        <w:rPr>
          <w:rFonts w:ascii="Tahoma" w:hAnsi="Tahoma" w:cs="Tahoma"/>
          <w:spacing w:val="-1"/>
          <w:szCs w:val="24"/>
        </w:rPr>
        <w:t xml:space="preserve">Opracowanie zawiera </w:t>
      </w:r>
      <w:r w:rsidR="003237AC">
        <w:rPr>
          <w:rFonts w:ascii="Tahoma" w:hAnsi="Tahoma" w:cs="Tahoma"/>
          <w:spacing w:val="-1"/>
          <w:szCs w:val="24"/>
        </w:rPr>
        <w:t>Projekt Wykonawczy sygnalizacji świetlnej sterowania światłami nad wiatami</w:t>
      </w:r>
      <w:r w:rsidRPr="0090267A">
        <w:rPr>
          <w:rFonts w:ascii="Tahoma" w:hAnsi="Tahoma" w:cs="Tahoma"/>
          <w:spacing w:val="-1"/>
          <w:szCs w:val="24"/>
        </w:rPr>
        <w:t xml:space="preserve"> </w:t>
      </w:r>
      <w:r w:rsidRPr="0090267A">
        <w:rPr>
          <w:rFonts w:ascii="Tahoma" w:hAnsi="Tahoma" w:cs="Tahoma"/>
          <w:spacing w:val="5"/>
          <w:szCs w:val="24"/>
        </w:rPr>
        <w:t xml:space="preserve">dla Drogowego Przejścia Granicznego </w:t>
      </w:r>
      <w:r w:rsidR="0092790E" w:rsidRPr="0090267A">
        <w:rPr>
          <w:rFonts w:ascii="Tahoma" w:hAnsi="Tahoma" w:cs="Tahoma"/>
          <w:spacing w:val="5"/>
          <w:szCs w:val="24"/>
        </w:rPr>
        <w:t>Gołdap</w:t>
      </w:r>
      <w:r w:rsidR="00627549">
        <w:rPr>
          <w:rFonts w:ascii="Tahoma" w:hAnsi="Tahoma" w:cs="Tahoma"/>
          <w:spacing w:val="5"/>
          <w:szCs w:val="24"/>
        </w:rPr>
        <w:t>.</w:t>
      </w:r>
      <w:r w:rsidR="0092790E" w:rsidRPr="0090267A">
        <w:rPr>
          <w:rFonts w:ascii="Tahoma" w:hAnsi="Tahoma" w:cs="Tahoma"/>
          <w:spacing w:val="5"/>
          <w:szCs w:val="24"/>
        </w:rPr>
        <w:t xml:space="preserve"> </w:t>
      </w:r>
    </w:p>
    <w:p w:rsidR="00CD6483" w:rsidRPr="0090267A" w:rsidRDefault="00CD6483" w:rsidP="00CD6483">
      <w:pPr>
        <w:shd w:val="clear" w:color="auto" w:fill="FFFFFF"/>
        <w:spacing w:before="58" w:line="269" w:lineRule="exact"/>
        <w:ind w:left="10" w:right="562" w:firstLine="850"/>
        <w:jc w:val="both"/>
        <w:rPr>
          <w:rFonts w:ascii="Tahoma" w:hAnsi="Tahoma" w:cs="Tahoma"/>
          <w:spacing w:val="-2"/>
          <w:szCs w:val="24"/>
        </w:rPr>
      </w:pPr>
    </w:p>
    <w:p w:rsidR="00D940F9" w:rsidRPr="0090267A" w:rsidRDefault="00D940F9" w:rsidP="00CD6483">
      <w:pPr>
        <w:pStyle w:val="AONagwek2"/>
        <w:jc w:val="both"/>
        <w:rPr>
          <w:rFonts w:ascii="Tahoma" w:hAnsi="Tahoma" w:cs="Tahoma"/>
          <w:color w:val="auto"/>
        </w:rPr>
      </w:pPr>
      <w:bookmarkStart w:id="24" w:name="_Toc320538403"/>
      <w:r w:rsidRPr="0090267A">
        <w:rPr>
          <w:rFonts w:ascii="Tahoma" w:hAnsi="Tahoma" w:cs="Tahoma"/>
          <w:color w:val="auto"/>
        </w:rPr>
        <w:t xml:space="preserve">Założenia </w:t>
      </w:r>
      <w:r w:rsidR="00966816">
        <w:rPr>
          <w:rFonts w:ascii="Tahoma" w:hAnsi="Tahoma" w:cs="Tahoma"/>
          <w:color w:val="auto"/>
        </w:rPr>
        <w:t>sterowania światłami nad wiatami</w:t>
      </w:r>
      <w:r w:rsidRPr="0090267A">
        <w:rPr>
          <w:rFonts w:ascii="Tahoma" w:hAnsi="Tahoma" w:cs="Tahoma"/>
          <w:color w:val="auto"/>
        </w:rPr>
        <w:t xml:space="preserve"> przejścia DPG </w:t>
      </w:r>
      <w:r w:rsidR="0092790E" w:rsidRPr="0090267A">
        <w:rPr>
          <w:rFonts w:ascii="Tahoma" w:hAnsi="Tahoma" w:cs="Tahoma"/>
          <w:color w:val="auto"/>
        </w:rPr>
        <w:t>Gołdap</w:t>
      </w:r>
      <w:bookmarkEnd w:id="24"/>
      <w:r w:rsidR="0092790E" w:rsidRPr="0090267A">
        <w:rPr>
          <w:rFonts w:ascii="Tahoma" w:hAnsi="Tahoma" w:cs="Tahoma"/>
          <w:color w:val="auto"/>
        </w:rPr>
        <w:t xml:space="preserve"> </w:t>
      </w:r>
    </w:p>
    <w:p w:rsidR="00CD6483" w:rsidRDefault="00CD6483" w:rsidP="00CD6483">
      <w:pPr>
        <w:shd w:val="clear" w:color="auto" w:fill="FFFFFF"/>
        <w:spacing w:before="58" w:line="274" w:lineRule="exact"/>
        <w:ind w:left="10" w:right="562" w:firstLine="850"/>
        <w:jc w:val="both"/>
        <w:rPr>
          <w:rFonts w:ascii="Tahoma" w:hAnsi="Tahoma" w:cs="Tahoma"/>
          <w:spacing w:val="1"/>
          <w:szCs w:val="24"/>
        </w:rPr>
      </w:pPr>
    </w:p>
    <w:p w:rsidR="00D940F9" w:rsidRPr="0090267A" w:rsidRDefault="00966816" w:rsidP="00CD6483">
      <w:pPr>
        <w:shd w:val="clear" w:color="auto" w:fill="FFFFFF"/>
        <w:spacing w:before="58" w:line="274" w:lineRule="exact"/>
        <w:ind w:left="10" w:right="562" w:firstLine="850"/>
        <w:jc w:val="both"/>
        <w:rPr>
          <w:rFonts w:ascii="Tahoma" w:hAnsi="Tahoma" w:cs="Tahoma"/>
        </w:rPr>
      </w:pPr>
      <w:r>
        <w:rPr>
          <w:rFonts w:ascii="Tahoma" w:hAnsi="Tahoma" w:cs="Tahoma"/>
          <w:spacing w:val="1"/>
          <w:szCs w:val="24"/>
        </w:rPr>
        <w:t>Sygnalizacja świetlna sterowania światłami nad wiatami</w:t>
      </w:r>
      <w:r w:rsidR="00D940F9" w:rsidRPr="0090267A">
        <w:rPr>
          <w:rFonts w:ascii="Tahoma" w:hAnsi="Tahoma" w:cs="Tahoma"/>
          <w:szCs w:val="24"/>
        </w:rPr>
        <w:t xml:space="preserve"> </w:t>
      </w:r>
      <w:r w:rsidR="00A45705" w:rsidRPr="0090267A">
        <w:rPr>
          <w:rFonts w:ascii="Tahoma" w:hAnsi="Tahoma" w:cs="Tahoma"/>
          <w:szCs w:val="24"/>
        </w:rPr>
        <w:t>ma spełniać</w:t>
      </w:r>
      <w:r w:rsidR="00D940F9" w:rsidRPr="0090267A">
        <w:rPr>
          <w:rFonts w:ascii="Tahoma" w:hAnsi="Tahoma" w:cs="Tahoma"/>
          <w:szCs w:val="24"/>
        </w:rPr>
        <w:t xml:space="preserve"> następujące zadania:</w:t>
      </w:r>
    </w:p>
    <w:p w:rsidR="00D940F9" w:rsidRPr="008B3F69" w:rsidRDefault="008B3F69" w:rsidP="00CD6483">
      <w:pPr>
        <w:numPr>
          <w:ilvl w:val="0"/>
          <w:numId w:val="9"/>
        </w:numPr>
        <w:shd w:val="clear" w:color="auto" w:fill="FFFFFF"/>
        <w:tabs>
          <w:tab w:val="left" w:pos="1075"/>
        </w:tabs>
        <w:spacing w:line="274" w:lineRule="exact"/>
        <w:ind w:left="1075" w:right="461" w:hanging="350"/>
        <w:jc w:val="both"/>
        <w:rPr>
          <w:rFonts w:ascii="Tahoma" w:hAnsi="Tahoma" w:cs="Tahoma"/>
          <w:spacing w:val="-20"/>
          <w:szCs w:val="24"/>
        </w:rPr>
      </w:pPr>
      <w:r>
        <w:rPr>
          <w:rFonts w:ascii="Tahoma" w:hAnsi="Tahoma" w:cs="Tahoma"/>
          <w:spacing w:val="1"/>
          <w:szCs w:val="24"/>
        </w:rPr>
        <w:t>Regulować ruch pojazdów oczekujących na odprawę</w:t>
      </w:r>
    </w:p>
    <w:p w:rsidR="00D940F9" w:rsidRPr="0090267A" w:rsidRDefault="00642747" w:rsidP="00CD6483">
      <w:pPr>
        <w:numPr>
          <w:ilvl w:val="0"/>
          <w:numId w:val="9"/>
        </w:numPr>
        <w:shd w:val="clear" w:color="auto" w:fill="FFFFFF"/>
        <w:tabs>
          <w:tab w:val="left" w:pos="1075"/>
        </w:tabs>
        <w:spacing w:line="274" w:lineRule="exact"/>
        <w:ind w:left="1075" w:right="461" w:hanging="350"/>
        <w:jc w:val="both"/>
        <w:rPr>
          <w:rFonts w:ascii="Tahoma" w:hAnsi="Tahoma" w:cs="Tahoma"/>
          <w:spacing w:val="-13"/>
          <w:szCs w:val="24"/>
        </w:rPr>
      </w:pPr>
      <w:r>
        <w:rPr>
          <w:rFonts w:ascii="Tahoma" w:hAnsi="Tahoma" w:cs="Tahoma"/>
          <w:spacing w:val="3"/>
          <w:szCs w:val="24"/>
        </w:rPr>
        <w:lastRenderedPageBreak/>
        <w:t>U</w:t>
      </w:r>
      <w:r w:rsidR="00D940F9" w:rsidRPr="0090267A">
        <w:rPr>
          <w:rFonts w:ascii="Tahoma" w:hAnsi="Tahoma" w:cs="Tahoma"/>
          <w:spacing w:val="3"/>
          <w:szCs w:val="24"/>
        </w:rPr>
        <w:t xml:space="preserve">możliwić funkcjonariuszom pracującym w </w:t>
      </w:r>
      <w:r w:rsidR="00D71662">
        <w:rPr>
          <w:rFonts w:ascii="Tahoma" w:hAnsi="Tahoma" w:cs="Tahoma"/>
          <w:spacing w:val="13"/>
          <w:szCs w:val="24"/>
        </w:rPr>
        <w:t>pawilonie kontrolerskim</w:t>
      </w:r>
      <w:r w:rsidR="00D940F9" w:rsidRPr="0090267A">
        <w:rPr>
          <w:rFonts w:ascii="Tahoma" w:hAnsi="Tahoma" w:cs="Tahoma"/>
          <w:spacing w:val="3"/>
          <w:szCs w:val="24"/>
        </w:rPr>
        <w:t xml:space="preserve"> </w:t>
      </w:r>
      <w:r w:rsidR="00D940F9" w:rsidRPr="0090267A">
        <w:rPr>
          <w:rFonts w:ascii="Tahoma" w:hAnsi="Tahoma" w:cs="Tahoma"/>
          <w:spacing w:val="9"/>
          <w:szCs w:val="24"/>
        </w:rPr>
        <w:t>wyłączenie (za pomocą świateł) wybranych pasów ruchu pod</w:t>
      </w:r>
      <w:r w:rsidR="00966816">
        <w:rPr>
          <w:rFonts w:ascii="Tahoma" w:hAnsi="Tahoma" w:cs="Tahoma"/>
          <w:spacing w:val="9"/>
          <w:szCs w:val="24"/>
        </w:rPr>
        <w:t xml:space="preserve"> </w:t>
      </w:r>
      <w:r w:rsidR="00D940F9" w:rsidRPr="0090267A">
        <w:rPr>
          <w:rFonts w:ascii="Tahoma" w:hAnsi="Tahoma" w:cs="Tahoma"/>
          <w:spacing w:val="-1"/>
          <w:szCs w:val="24"/>
        </w:rPr>
        <w:t>wiatami</w:t>
      </w:r>
      <w:r w:rsidR="00627549">
        <w:rPr>
          <w:rFonts w:ascii="Tahoma" w:hAnsi="Tahoma" w:cs="Tahoma"/>
          <w:spacing w:val="-1"/>
          <w:szCs w:val="24"/>
        </w:rPr>
        <w:t>.</w:t>
      </w:r>
    </w:p>
    <w:p w:rsidR="00D940F9" w:rsidRPr="0090267A" w:rsidRDefault="00642747" w:rsidP="00CD6483">
      <w:pPr>
        <w:numPr>
          <w:ilvl w:val="0"/>
          <w:numId w:val="9"/>
        </w:numPr>
        <w:shd w:val="clear" w:color="auto" w:fill="FFFFFF"/>
        <w:tabs>
          <w:tab w:val="left" w:pos="1075"/>
        </w:tabs>
        <w:spacing w:before="10" w:line="274" w:lineRule="exact"/>
        <w:ind w:left="1075" w:right="461" w:hanging="350"/>
        <w:jc w:val="both"/>
        <w:rPr>
          <w:rFonts w:ascii="Tahoma" w:hAnsi="Tahoma" w:cs="Tahoma"/>
          <w:spacing w:val="-11"/>
          <w:szCs w:val="24"/>
        </w:rPr>
      </w:pPr>
      <w:r>
        <w:rPr>
          <w:rFonts w:ascii="Tahoma" w:hAnsi="Tahoma" w:cs="Tahoma"/>
          <w:spacing w:val="3"/>
          <w:szCs w:val="24"/>
        </w:rPr>
        <w:t>U</w:t>
      </w:r>
      <w:r w:rsidR="00D940F9" w:rsidRPr="0090267A">
        <w:rPr>
          <w:rFonts w:ascii="Tahoma" w:hAnsi="Tahoma" w:cs="Tahoma"/>
          <w:spacing w:val="3"/>
          <w:szCs w:val="24"/>
        </w:rPr>
        <w:t xml:space="preserve">możliwić funkcjonariuszom pracującym w </w:t>
      </w:r>
      <w:r w:rsidR="00D71662">
        <w:rPr>
          <w:rFonts w:ascii="Tahoma" w:hAnsi="Tahoma" w:cs="Tahoma"/>
          <w:spacing w:val="13"/>
          <w:szCs w:val="24"/>
        </w:rPr>
        <w:t xml:space="preserve">pawilonie kontrolerskim </w:t>
      </w:r>
      <w:r w:rsidR="00D940F9" w:rsidRPr="0090267A">
        <w:rPr>
          <w:rFonts w:ascii="Tahoma" w:hAnsi="Tahoma" w:cs="Tahoma"/>
          <w:spacing w:val="1"/>
          <w:szCs w:val="24"/>
        </w:rPr>
        <w:t xml:space="preserve">wpuszczanie pojedynczo samochodów </w:t>
      </w:r>
      <w:r w:rsidR="00746644">
        <w:rPr>
          <w:rFonts w:ascii="Tahoma" w:hAnsi="Tahoma" w:cs="Tahoma"/>
          <w:spacing w:val="1"/>
          <w:szCs w:val="24"/>
        </w:rPr>
        <w:t>na odprawę</w:t>
      </w:r>
      <w:r w:rsidR="00D940F9" w:rsidRPr="0090267A">
        <w:rPr>
          <w:rFonts w:ascii="Tahoma" w:hAnsi="Tahoma" w:cs="Tahoma"/>
          <w:spacing w:val="1"/>
          <w:szCs w:val="24"/>
        </w:rPr>
        <w:t xml:space="preserve"> przez</w:t>
      </w:r>
      <w:r w:rsidR="00966816">
        <w:rPr>
          <w:rFonts w:ascii="Tahoma" w:hAnsi="Tahoma" w:cs="Tahoma"/>
          <w:spacing w:val="1"/>
          <w:szCs w:val="24"/>
        </w:rPr>
        <w:t xml:space="preserve"> </w:t>
      </w:r>
      <w:r w:rsidR="003237AC">
        <w:rPr>
          <w:rFonts w:ascii="Tahoma" w:hAnsi="Tahoma" w:cs="Tahoma"/>
          <w:szCs w:val="24"/>
        </w:rPr>
        <w:t>zmianę świateł nad wiatami.</w:t>
      </w:r>
    </w:p>
    <w:p w:rsidR="00D940F9" w:rsidRPr="0090267A" w:rsidRDefault="00D940F9" w:rsidP="00CD6483">
      <w:pPr>
        <w:shd w:val="clear" w:color="auto" w:fill="FFFFFF"/>
        <w:tabs>
          <w:tab w:val="left" w:pos="1075"/>
        </w:tabs>
        <w:spacing w:line="274" w:lineRule="exact"/>
        <w:ind w:left="365"/>
        <w:jc w:val="both"/>
        <w:rPr>
          <w:rFonts w:ascii="Tahoma" w:hAnsi="Tahoma" w:cs="Tahoma"/>
          <w:szCs w:val="24"/>
        </w:rPr>
      </w:pPr>
    </w:p>
    <w:p w:rsidR="00642747" w:rsidRPr="00642747" w:rsidRDefault="00D940F9" w:rsidP="00CD6483">
      <w:pPr>
        <w:pStyle w:val="AONagwek1"/>
        <w:jc w:val="both"/>
        <w:rPr>
          <w:rFonts w:ascii="Tahoma" w:hAnsi="Tahoma"/>
        </w:rPr>
      </w:pPr>
      <w:bookmarkStart w:id="25" w:name="_Toc320538404"/>
      <w:r w:rsidRPr="0090267A">
        <w:rPr>
          <w:rFonts w:ascii="Tahoma" w:hAnsi="Tahoma"/>
        </w:rPr>
        <w:t xml:space="preserve">Opis proponowanych rozwiązań w </w:t>
      </w:r>
      <w:r w:rsidR="00642747">
        <w:rPr>
          <w:rFonts w:ascii="Tahoma" w:hAnsi="Tahoma"/>
        </w:rPr>
        <w:t>Sygnalizacji Świetlnej sterowania światłami nad wiatami</w:t>
      </w:r>
      <w:r w:rsidRPr="0090267A">
        <w:rPr>
          <w:rFonts w:ascii="Tahoma" w:hAnsi="Tahoma"/>
        </w:rPr>
        <w:t>.</w:t>
      </w:r>
      <w:bookmarkEnd w:id="25"/>
    </w:p>
    <w:p w:rsidR="00D940F9" w:rsidRPr="0090267A" w:rsidRDefault="00D940F9" w:rsidP="00CD6483">
      <w:pPr>
        <w:pStyle w:val="AONagwek2"/>
        <w:jc w:val="both"/>
        <w:rPr>
          <w:rFonts w:ascii="Tahoma" w:hAnsi="Tahoma" w:cs="Tahoma"/>
          <w:color w:val="auto"/>
        </w:rPr>
      </w:pPr>
      <w:bookmarkStart w:id="26" w:name="_Toc320538405"/>
      <w:r w:rsidRPr="0090267A">
        <w:rPr>
          <w:rFonts w:ascii="Tahoma" w:hAnsi="Tahoma" w:cs="Tahoma"/>
          <w:color w:val="auto"/>
        </w:rPr>
        <w:t xml:space="preserve">Urządzenia </w:t>
      </w:r>
      <w:r w:rsidR="00FF3ED1">
        <w:rPr>
          <w:rFonts w:ascii="Tahoma" w:hAnsi="Tahoma" w:cs="Tahoma"/>
          <w:color w:val="auto"/>
        </w:rPr>
        <w:t>sterowania sygnalizacją świetlną</w:t>
      </w:r>
      <w:r w:rsidR="00D71662">
        <w:rPr>
          <w:rFonts w:ascii="Tahoma" w:hAnsi="Tahoma" w:cs="Tahoma"/>
          <w:color w:val="auto"/>
        </w:rPr>
        <w:t xml:space="preserve"> nad wiatami</w:t>
      </w:r>
      <w:bookmarkEnd w:id="26"/>
    </w:p>
    <w:p w:rsidR="00D940F9" w:rsidRPr="0090267A" w:rsidRDefault="00456DDE" w:rsidP="00CD6483">
      <w:pPr>
        <w:shd w:val="clear" w:color="auto" w:fill="FFFFFF"/>
        <w:spacing w:before="288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i/>
          <w:iCs/>
          <w:spacing w:val="1"/>
          <w:szCs w:val="24"/>
        </w:rPr>
        <w:t>Pulpit sterowniczy</w:t>
      </w:r>
    </w:p>
    <w:p w:rsidR="00D940F9" w:rsidRPr="00CD6483" w:rsidRDefault="002D6DAC" w:rsidP="00CD6483">
      <w:pPr>
        <w:shd w:val="clear" w:color="auto" w:fill="FFFFFF"/>
        <w:spacing w:before="67" w:line="274" w:lineRule="exact"/>
        <w:ind w:left="14" w:right="557" w:firstLine="840"/>
        <w:jc w:val="both"/>
        <w:rPr>
          <w:rFonts w:ascii="Tahoma" w:hAnsi="Tahoma" w:cs="Tahoma"/>
        </w:rPr>
      </w:pPr>
      <w:r w:rsidRPr="00CD6483">
        <w:rPr>
          <w:rFonts w:ascii="Tahoma" w:hAnsi="Tahoma" w:cs="Tahoma"/>
          <w:szCs w:val="24"/>
        </w:rPr>
        <w:t>Pulpit sterowniczy produkcji własnej,</w:t>
      </w:r>
      <w:r w:rsidR="00746644" w:rsidRPr="00CD6483">
        <w:rPr>
          <w:rFonts w:ascii="Tahoma" w:hAnsi="Tahoma" w:cs="Tahoma"/>
          <w:szCs w:val="24"/>
        </w:rPr>
        <w:t xml:space="preserve"> zamontowany w pawilonie kontrolerskim (część przeznaczona dla Służby Granicznej)</w:t>
      </w:r>
      <w:r w:rsidRPr="00CD6483">
        <w:rPr>
          <w:rFonts w:ascii="Tahoma" w:hAnsi="Tahoma" w:cs="Tahoma"/>
          <w:szCs w:val="24"/>
        </w:rPr>
        <w:t xml:space="preserve"> obsługujący dwa pasy ruchu. P</w:t>
      </w:r>
      <w:r w:rsidR="00456DDE" w:rsidRPr="00CD6483">
        <w:rPr>
          <w:rFonts w:ascii="Tahoma" w:hAnsi="Tahoma" w:cs="Tahoma"/>
          <w:szCs w:val="24"/>
        </w:rPr>
        <w:t>ulpit sterowniczy</w:t>
      </w:r>
      <w:r w:rsidRPr="00CD6483">
        <w:rPr>
          <w:rFonts w:ascii="Tahoma" w:hAnsi="Tahoma" w:cs="Tahoma"/>
          <w:szCs w:val="24"/>
        </w:rPr>
        <w:t xml:space="preserve"> składać się będzie z dwóch par przycisków podświetlanych na kolor czerwony i zielony oraz dw</w:t>
      </w:r>
      <w:r w:rsidR="00642747" w:rsidRPr="00CD6483">
        <w:rPr>
          <w:rFonts w:ascii="Tahoma" w:hAnsi="Tahoma" w:cs="Tahoma"/>
          <w:szCs w:val="24"/>
        </w:rPr>
        <w:t>óch</w:t>
      </w:r>
      <w:r w:rsidRPr="00CD6483">
        <w:rPr>
          <w:rFonts w:ascii="Tahoma" w:hAnsi="Tahoma" w:cs="Tahoma"/>
          <w:szCs w:val="24"/>
        </w:rPr>
        <w:t xml:space="preserve"> przełącznik</w:t>
      </w:r>
      <w:r w:rsidR="00642747" w:rsidRPr="00CD6483">
        <w:rPr>
          <w:rFonts w:ascii="Tahoma" w:hAnsi="Tahoma" w:cs="Tahoma"/>
          <w:szCs w:val="24"/>
        </w:rPr>
        <w:t>ów</w:t>
      </w:r>
      <w:r w:rsidRPr="00CD6483">
        <w:rPr>
          <w:rFonts w:ascii="Tahoma" w:hAnsi="Tahoma" w:cs="Tahoma"/>
          <w:szCs w:val="24"/>
        </w:rPr>
        <w:t xml:space="preserve"> realizując</w:t>
      </w:r>
      <w:r w:rsidR="00642747" w:rsidRPr="00CD6483">
        <w:rPr>
          <w:rFonts w:ascii="Tahoma" w:hAnsi="Tahoma" w:cs="Tahoma"/>
          <w:szCs w:val="24"/>
        </w:rPr>
        <w:t>ych</w:t>
      </w:r>
      <w:r w:rsidRPr="00CD6483">
        <w:rPr>
          <w:rFonts w:ascii="Tahoma" w:hAnsi="Tahoma" w:cs="Tahoma"/>
          <w:szCs w:val="24"/>
        </w:rPr>
        <w:t xml:space="preserve"> dwie funkcje włącz i wyłącz</w:t>
      </w:r>
      <w:r w:rsidR="00642747" w:rsidRPr="00CD6483">
        <w:rPr>
          <w:rFonts w:ascii="Tahoma" w:hAnsi="Tahoma" w:cs="Tahoma"/>
          <w:szCs w:val="24"/>
        </w:rPr>
        <w:t>.</w:t>
      </w:r>
      <w:r w:rsidR="00D940F9" w:rsidRPr="00CD6483">
        <w:rPr>
          <w:rFonts w:ascii="Tahoma" w:hAnsi="Tahoma" w:cs="Tahoma"/>
          <w:szCs w:val="24"/>
        </w:rPr>
        <w:t xml:space="preserve"> </w:t>
      </w:r>
    </w:p>
    <w:p w:rsidR="00D940F9" w:rsidRPr="0090267A" w:rsidRDefault="002D6DAC" w:rsidP="00CD6483">
      <w:pPr>
        <w:shd w:val="clear" w:color="auto" w:fill="FFFFFF"/>
        <w:spacing w:before="25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i/>
          <w:iCs/>
          <w:szCs w:val="24"/>
        </w:rPr>
        <w:t>Sygnalizator</w:t>
      </w:r>
    </w:p>
    <w:p w:rsidR="00D940F9" w:rsidRPr="0090267A" w:rsidRDefault="00627549" w:rsidP="00CD6483">
      <w:pPr>
        <w:shd w:val="clear" w:color="auto" w:fill="FFFFFF"/>
        <w:spacing w:line="274" w:lineRule="exact"/>
        <w:ind w:left="19" w:right="557" w:firstLine="864"/>
        <w:jc w:val="both"/>
        <w:rPr>
          <w:rFonts w:ascii="Tahoma" w:hAnsi="Tahoma" w:cs="Tahoma"/>
        </w:rPr>
      </w:pPr>
      <w:r>
        <w:rPr>
          <w:rFonts w:ascii="Tahoma" w:hAnsi="Tahoma" w:cs="Tahoma"/>
          <w:spacing w:val="2"/>
          <w:szCs w:val="24"/>
        </w:rPr>
        <w:t>Istniejący s</w:t>
      </w:r>
      <w:r w:rsidR="00D71662">
        <w:rPr>
          <w:rFonts w:ascii="Tahoma" w:hAnsi="Tahoma" w:cs="Tahoma"/>
          <w:spacing w:val="2"/>
          <w:szCs w:val="24"/>
        </w:rPr>
        <w:t>ygnalizator dwukomorowy (czerwony/zielony) zamontowa</w:t>
      </w:r>
      <w:r>
        <w:rPr>
          <w:rFonts w:ascii="Tahoma" w:hAnsi="Tahoma" w:cs="Tahoma"/>
          <w:spacing w:val="2"/>
          <w:szCs w:val="24"/>
        </w:rPr>
        <w:t>ny</w:t>
      </w:r>
      <w:r w:rsidR="00D71662">
        <w:rPr>
          <w:rFonts w:ascii="Tahoma" w:hAnsi="Tahoma" w:cs="Tahoma"/>
          <w:spacing w:val="2"/>
          <w:szCs w:val="24"/>
        </w:rPr>
        <w:t xml:space="preserve"> </w:t>
      </w:r>
      <w:r>
        <w:rPr>
          <w:rFonts w:ascii="Tahoma" w:hAnsi="Tahoma" w:cs="Tahoma"/>
          <w:spacing w:val="2"/>
          <w:szCs w:val="24"/>
        </w:rPr>
        <w:t xml:space="preserve">jest </w:t>
      </w:r>
      <w:r w:rsidR="00642747">
        <w:rPr>
          <w:rFonts w:ascii="Tahoma" w:hAnsi="Tahoma" w:cs="Tahoma"/>
          <w:spacing w:val="2"/>
          <w:szCs w:val="24"/>
        </w:rPr>
        <w:t xml:space="preserve">na konstrukcji wiaty, bezpośrednio nad pasem ruchu. </w:t>
      </w:r>
      <w:r w:rsidR="00D940F9" w:rsidRPr="0090267A">
        <w:rPr>
          <w:rFonts w:ascii="Tahoma" w:hAnsi="Tahoma" w:cs="Tahoma"/>
          <w:spacing w:val="1"/>
          <w:szCs w:val="24"/>
        </w:rPr>
        <w:t xml:space="preserve">Światło czerwone zapala się </w:t>
      </w:r>
      <w:r w:rsidR="00D71662">
        <w:rPr>
          <w:rFonts w:ascii="Tahoma" w:hAnsi="Tahoma" w:cs="Tahoma"/>
          <w:spacing w:val="1"/>
          <w:szCs w:val="24"/>
        </w:rPr>
        <w:t>po wciśnięciu przycisku czerwonego</w:t>
      </w:r>
      <w:r w:rsidR="00D940F9" w:rsidRPr="0090267A">
        <w:rPr>
          <w:rFonts w:ascii="Tahoma" w:hAnsi="Tahoma" w:cs="Tahoma"/>
          <w:szCs w:val="24"/>
        </w:rPr>
        <w:t xml:space="preserve">, a </w:t>
      </w:r>
      <w:r w:rsidR="00D71662">
        <w:rPr>
          <w:rFonts w:ascii="Tahoma" w:hAnsi="Tahoma" w:cs="Tahoma"/>
          <w:szCs w:val="24"/>
        </w:rPr>
        <w:t>światło zielone po wciśnięciu przycisku zielonego w pawilonie kontrolerskim.</w:t>
      </w:r>
    </w:p>
    <w:p w:rsidR="00D940F9" w:rsidRPr="0090267A" w:rsidRDefault="00D940F9" w:rsidP="00CD6483">
      <w:pPr>
        <w:pStyle w:val="AONagwek2"/>
        <w:jc w:val="both"/>
        <w:rPr>
          <w:rFonts w:ascii="Tahoma" w:hAnsi="Tahoma" w:cs="Tahoma"/>
          <w:color w:val="auto"/>
        </w:rPr>
      </w:pPr>
      <w:bookmarkStart w:id="27" w:name="_Toc320538406"/>
      <w:r w:rsidRPr="0090267A">
        <w:rPr>
          <w:rFonts w:ascii="Tahoma" w:hAnsi="Tahoma" w:cs="Tahoma"/>
          <w:color w:val="auto"/>
        </w:rPr>
        <w:t>Zasilanie</w:t>
      </w:r>
      <w:bookmarkEnd w:id="27"/>
    </w:p>
    <w:p w:rsidR="00D940F9" w:rsidRPr="00CD6483" w:rsidRDefault="00D940F9" w:rsidP="00CD6483">
      <w:pPr>
        <w:shd w:val="clear" w:color="auto" w:fill="FFFFFF"/>
        <w:spacing w:before="58" w:line="274" w:lineRule="exact"/>
        <w:ind w:left="38" w:right="547" w:firstLine="840"/>
        <w:jc w:val="both"/>
        <w:rPr>
          <w:rFonts w:ascii="Tahoma" w:hAnsi="Tahoma" w:cs="Tahoma"/>
          <w:szCs w:val="24"/>
        </w:rPr>
      </w:pPr>
      <w:r w:rsidRPr="00CD6483">
        <w:rPr>
          <w:rFonts w:ascii="Tahoma" w:hAnsi="Tahoma" w:cs="Tahoma"/>
          <w:szCs w:val="24"/>
        </w:rPr>
        <w:t xml:space="preserve">Urządzenia systemu zasilane </w:t>
      </w:r>
      <w:r w:rsidR="00D90E24" w:rsidRPr="00CD6483">
        <w:rPr>
          <w:rFonts w:ascii="Tahoma" w:hAnsi="Tahoma" w:cs="Tahoma"/>
          <w:szCs w:val="24"/>
        </w:rPr>
        <w:t>są</w:t>
      </w:r>
      <w:r w:rsidRPr="00CD6483">
        <w:rPr>
          <w:rFonts w:ascii="Tahoma" w:hAnsi="Tahoma" w:cs="Tahoma"/>
          <w:szCs w:val="24"/>
        </w:rPr>
        <w:t xml:space="preserve"> lokalnie z dedykowanych dla systemu rozdzielnic zasilania.</w:t>
      </w:r>
    </w:p>
    <w:p w:rsidR="00D940F9" w:rsidRPr="00CD6483" w:rsidRDefault="00D940F9" w:rsidP="00CD6483">
      <w:pPr>
        <w:shd w:val="clear" w:color="auto" w:fill="FFFFFF"/>
        <w:spacing w:before="58" w:line="274" w:lineRule="exact"/>
        <w:ind w:left="38" w:right="547" w:firstLine="840"/>
        <w:jc w:val="both"/>
        <w:rPr>
          <w:rFonts w:ascii="Tahoma" w:hAnsi="Tahoma" w:cs="Tahoma"/>
          <w:szCs w:val="24"/>
        </w:rPr>
      </w:pPr>
    </w:p>
    <w:p w:rsidR="00D940F9" w:rsidRPr="0090267A" w:rsidRDefault="00D940F9" w:rsidP="00CD6483">
      <w:pPr>
        <w:pStyle w:val="AONagwek2"/>
        <w:jc w:val="both"/>
        <w:rPr>
          <w:rFonts w:ascii="Tahoma" w:hAnsi="Tahoma" w:cs="Tahoma"/>
          <w:color w:val="auto"/>
        </w:rPr>
      </w:pPr>
      <w:bookmarkStart w:id="28" w:name="_Toc320538407"/>
      <w:r w:rsidRPr="0090267A">
        <w:rPr>
          <w:rFonts w:ascii="Tahoma" w:hAnsi="Tahoma" w:cs="Tahoma"/>
          <w:color w:val="auto"/>
        </w:rPr>
        <w:t>Instalacja</w:t>
      </w:r>
      <w:bookmarkEnd w:id="28"/>
    </w:p>
    <w:p w:rsidR="00D940F9" w:rsidRPr="0090267A" w:rsidRDefault="006E6126" w:rsidP="00CD6483">
      <w:pPr>
        <w:shd w:val="clear" w:color="auto" w:fill="FFFFFF"/>
        <w:spacing w:before="58" w:line="274" w:lineRule="exact"/>
        <w:ind w:left="432" w:right="538" w:firstLine="845"/>
        <w:jc w:val="both"/>
        <w:rPr>
          <w:rFonts w:ascii="Tahoma" w:hAnsi="Tahoma" w:cs="Tahoma"/>
          <w:spacing w:val="2"/>
          <w:szCs w:val="24"/>
        </w:rPr>
      </w:pPr>
      <w:r>
        <w:rPr>
          <w:rFonts w:ascii="Tahoma" w:hAnsi="Tahoma" w:cs="Tahoma"/>
          <w:spacing w:val="3"/>
          <w:szCs w:val="24"/>
        </w:rPr>
        <w:t xml:space="preserve">Nowe sygnalizatory </w:t>
      </w:r>
      <w:r>
        <w:rPr>
          <w:rFonts w:ascii="Tahoma" w:hAnsi="Tahoma" w:cs="Tahoma"/>
          <w:spacing w:val="2"/>
          <w:szCs w:val="24"/>
        </w:rPr>
        <w:t>należy zamontować na konstrukcji wiaty, bezpośrednio nad pasem ruchu</w:t>
      </w:r>
      <w:r>
        <w:rPr>
          <w:rFonts w:ascii="Tahoma" w:hAnsi="Tahoma" w:cs="Tahoma"/>
          <w:spacing w:val="2"/>
          <w:szCs w:val="24"/>
        </w:rPr>
        <w:t xml:space="preserve">. </w:t>
      </w:r>
      <w:r w:rsidR="00CB6F05">
        <w:rPr>
          <w:rFonts w:ascii="Tahoma" w:hAnsi="Tahoma" w:cs="Tahoma"/>
          <w:spacing w:val="3"/>
          <w:szCs w:val="24"/>
        </w:rPr>
        <w:t xml:space="preserve">Do podłączenia pulpitów sterowniczych z zamontowanymi sygnalizatorami wykorzystać istniejące okablowanie. Do nowo zamontowanych </w:t>
      </w:r>
      <w:r w:rsidR="00627549">
        <w:rPr>
          <w:rFonts w:ascii="Tahoma" w:hAnsi="Tahoma" w:cs="Tahoma"/>
          <w:spacing w:val="3"/>
          <w:szCs w:val="24"/>
        </w:rPr>
        <w:t>pulpitów</w:t>
      </w:r>
      <w:r>
        <w:rPr>
          <w:rFonts w:ascii="Tahoma" w:hAnsi="Tahoma" w:cs="Tahoma"/>
          <w:spacing w:val="3"/>
          <w:szCs w:val="24"/>
        </w:rPr>
        <w:t xml:space="preserve"> i sygnalizatorów,</w:t>
      </w:r>
      <w:r w:rsidR="00627549">
        <w:rPr>
          <w:rFonts w:ascii="Tahoma" w:hAnsi="Tahoma" w:cs="Tahoma"/>
          <w:spacing w:val="3"/>
          <w:szCs w:val="24"/>
        </w:rPr>
        <w:t xml:space="preserve"> </w:t>
      </w:r>
      <w:r w:rsidR="00627549">
        <w:rPr>
          <w:rFonts w:ascii="Tahoma" w:hAnsi="Tahoma" w:cs="Tahoma"/>
          <w:spacing w:val="1"/>
          <w:szCs w:val="24"/>
        </w:rPr>
        <w:t xml:space="preserve">okablowanie należy prowadzić </w:t>
      </w:r>
      <w:r w:rsidR="00D940F9" w:rsidRPr="0090267A">
        <w:rPr>
          <w:rFonts w:ascii="Tahoma" w:hAnsi="Tahoma" w:cs="Tahoma"/>
          <w:spacing w:val="1"/>
          <w:szCs w:val="24"/>
        </w:rPr>
        <w:t xml:space="preserve">w korytkach kablowych </w:t>
      </w:r>
      <w:r w:rsidR="00D940F9" w:rsidRPr="0090267A">
        <w:rPr>
          <w:rFonts w:ascii="Tahoma" w:hAnsi="Tahoma" w:cs="Tahoma"/>
          <w:spacing w:val="2"/>
          <w:szCs w:val="24"/>
        </w:rPr>
        <w:t>natynkowo po ścianach.</w:t>
      </w:r>
    </w:p>
    <w:p w:rsidR="00C76ACF" w:rsidRDefault="00C76ACF" w:rsidP="00CD6483">
      <w:pPr>
        <w:shd w:val="clear" w:color="auto" w:fill="FFFFFF"/>
        <w:spacing w:before="58" w:line="274" w:lineRule="exact"/>
        <w:ind w:left="43" w:right="538" w:firstLine="845"/>
        <w:jc w:val="both"/>
        <w:rPr>
          <w:rFonts w:ascii="Tahoma" w:hAnsi="Tahoma" w:cs="Tahoma"/>
          <w:szCs w:val="24"/>
        </w:rPr>
      </w:pPr>
    </w:p>
    <w:p w:rsidR="004429F4" w:rsidRDefault="004429F4" w:rsidP="00CD6483">
      <w:pPr>
        <w:shd w:val="clear" w:color="auto" w:fill="FFFFFF"/>
        <w:spacing w:before="58" w:line="274" w:lineRule="exact"/>
        <w:ind w:left="43" w:right="538" w:firstLine="845"/>
        <w:jc w:val="both"/>
        <w:rPr>
          <w:rFonts w:ascii="Tahoma" w:hAnsi="Tahoma" w:cs="Tahoma"/>
          <w:szCs w:val="24"/>
        </w:rPr>
      </w:pPr>
    </w:p>
    <w:p w:rsidR="004429F4" w:rsidRDefault="004429F4" w:rsidP="00CD6483">
      <w:pPr>
        <w:shd w:val="clear" w:color="auto" w:fill="FFFFFF"/>
        <w:spacing w:before="58" w:line="274" w:lineRule="exact"/>
        <w:ind w:left="43" w:right="538" w:firstLine="845"/>
        <w:jc w:val="both"/>
        <w:rPr>
          <w:rFonts w:ascii="Tahoma" w:hAnsi="Tahoma" w:cs="Tahoma"/>
          <w:szCs w:val="24"/>
        </w:rPr>
      </w:pPr>
    </w:p>
    <w:p w:rsidR="004429F4" w:rsidRDefault="004429F4" w:rsidP="00CD6483">
      <w:pPr>
        <w:shd w:val="clear" w:color="auto" w:fill="FFFFFF"/>
        <w:spacing w:before="58" w:line="274" w:lineRule="exact"/>
        <w:ind w:left="43" w:right="538" w:firstLine="845"/>
        <w:jc w:val="both"/>
        <w:rPr>
          <w:rFonts w:ascii="Tahoma" w:hAnsi="Tahoma" w:cs="Tahoma"/>
          <w:szCs w:val="24"/>
        </w:rPr>
      </w:pPr>
    </w:p>
    <w:p w:rsidR="004429F4" w:rsidRDefault="004429F4" w:rsidP="00CD6483">
      <w:pPr>
        <w:shd w:val="clear" w:color="auto" w:fill="FFFFFF"/>
        <w:spacing w:before="58" w:line="274" w:lineRule="exact"/>
        <w:ind w:left="43" w:right="538" w:firstLine="845"/>
        <w:jc w:val="both"/>
        <w:rPr>
          <w:rFonts w:ascii="Tahoma" w:hAnsi="Tahoma" w:cs="Tahoma"/>
          <w:szCs w:val="24"/>
        </w:rPr>
      </w:pPr>
    </w:p>
    <w:p w:rsidR="004429F4" w:rsidRDefault="004429F4" w:rsidP="00CD6483">
      <w:pPr>
        <w:shd w:val="clear" w:color="auto" w:fill="FFFFFF"/>
        <w:spacing w:before="58" w:line="274" w:lineRule="exact"/>
        <w:ind w:left="43" w:right="538" w:firstLine="845"/>
        <w:jc w:val="both"/>
        <w:rPr>
          <w:rFonts w:ascii="Tahoma" w:hAnsi="Tahoma" w:cs="Tahoma"/>
          <w:szCs w:val="24"/>
        </w:rPr>
      </w:pPr>
    </w:p>
    <w:p w:rsidR="004429F4" w:rsidRDefault="004429F4" w:rsidP="00CD6483">
      <w:pPr>
        <w:shd w:val="clear" w:color="auto" w:fill="FFFFFF"/>
        <w:spacing w:before="58" w:line="274" w:lineRule="exact"/>
        <w:ind w:left="43" w:right="538" w:firstLine="845"/>
        <w:jc w:val="both"/>
        <w:rPr>
          <w:rFonts w:ascii="Tahoma" w:hAnsi="Tahoma" w:cs="Tahoma"/>
          <w:szCs w:val="24"/>
        </w:rPr>
      </w:pPr>
    </w:p>
    <w:p w:rsidR="004429F4" w:rsidRPr="0090267A" w:rsidRDefault="004429F4" w:rsidP="00CD6483">
      <w:pPr>
        <w:shd w:val="clear" w:color="auto" w:fill="FFFFFF"/>
        <w:spacing w:before="58" w:line="274" w:lineRule="exact"/>
        <w:ind w:left="43" w:right="538" w:firstLine="845"/>
        <w:jc w:val="both"/>
        <w:rPr>
          <w:rFonts w:ascii="Tahoma" w:hAnsi="Tahoma" w:cs="Tahoma"/>
          <w:szCs w:val="24"/>
        </w:rPr>
      </w:pPr>
    </w:p>
    <w:p w:rsidR="00C76ACF" w:rsidRPr="0090267A" w:rsidRDefault="00C76ACF" w:rsidP="00CD6483">
      <w:pPr>
        <w:pStyle w:val="AONagwek1"/>
        <w:jc w:val="both"/>
        <w:rPr>
          <w:rFonts w:ascii="Tahoma" w:hAnsi="Tahoma"/>
        </w:rPr>
      </w:pPr>
      <w:bookmarkStart w:id="29" w:name="_Toc127110314"/>
      <w:bookmarkStart w:id="30" w:name="_Toc320538408"/>
      <w:r w:rsidRPr="0090267A">
        <w:rPr>
          <w:rFonts w:ascii="Tahoma" w:hAnsi="Tahoma"/>
        </w:rPr>
        <w:lastRenderedPageBreak/>
        <w:t>Zestawienie urządzeń.</w:t>
      </w:r>
      <w:bookmarkEnd w:id="29"/>
      <w:bookmarkEnd w:id="30"/>
    </w:p>
    <w:tbl>
      <w:tblPr>
        <w:tblW w:w="9571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2888"/>
        <w:gridCol w:w="3174"/>
        <w:gridCol w:w="1507"/>
        <w:gridCol w:w="673"/>
        <w:gridCol w:w="775"/>
      </w:tblGrid>
      <w:tr w:rsidR="00345901" w:rsidTr="00345901">
        <w:trPr>
          <w:trHeight w:val="585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5901" w:rsidRDefault="00345901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bookmarkStart w:id="31" w:name="_Toc320538409"/>
            <w:proofErr w:type="spellStart"/>
            <w:r>
              <w:rPr>
                <w:rFonts w:ascii="Tahoma" w:hAnsi="Tahoma" w:cs="Tahoma"/>
                <w:b/>
                <w:bCs/>
                <w:szCs w:val="24"/>
              </w:rPr>
              <w:t>Lp</w:t>
            </w:r>
            <w:proofErr w:type="spellEnd"/>
          </w:p>
        </w:tc>
        <w:tc>
          <w:tcPr>
            <w:tcW w:w="2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5901" w:rsidRDefault="00345901">
            <w:pPr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>Opis</w:t>
            </w:r>
          </w:p>
        </w:tc>
        <w:tc>
          <w:tcPr>
            <w:tcW w:w="3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5901" w:rsidRDefault="00345901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>Symbol / PN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5901" w:rsidRDefault="00345901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>Producent / Dostawca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5901" w:rsidRDefault="00345901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bCs/>
                <w:szCs w:val="24"/>
              </w:rPr>
              <w:t>jm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901" w:rsidRDefault="00345901">
            <w:pPr>
              <w:jc w:val="right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>Ilość</w:t>
            </w:r>
          </w:p>
        </w:tc>
      </w:tr>
      <w:tr w:rsidR="00345901" w:rsidTr="00345901">
        <w:trPr>
          <w:trHeight w:val="28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01" w:rsidRDefault="00345901" w:rsidP="00345901">
            <w:pPr>
              <w:numPr>
                <w:ilvl w:val="0"/>
                <w:numId w:val="12"/>
              </w:numPr>
              <w:tabs>
                <w:tab w:val="left" w:pos="0"/>
                <w:tab w:val="left" w:pos="110"/>
              </w:tabs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901" w:rsidRDefault="00345901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Sygnalizator dwukomorowy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901" w:rsidRDefault="00345901">
            <w:pPr>
              <w:jc w:val="center"/>
              <w:rPr>
                <w:rFonts w:ascii="Tahoma" w:hAnsi="Tahoma" w:cs="Tahoma"/>
                <w:szCs w:val="24"/>
                <w:lang w:val="en-US"/>
              </w:rPr>
            </w:pPr>
            <w:r>
              <w:rPr>
                <w:rFonts w:ascii="Tahoma" w:hAnsi="Tahoma" w:cs="Tahoma"/>
                <w:szCs w:val="24"/>
                <w:lang w:val="en-US"/>
              </w:rPr>
              <w:t>AW.SO.2.200.R/G.230VAC.M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901" w:rsidRDefault="00345901">
            <w:pPr>
              <w:jc w:val="center"/>
              <w:rPr>
                <w:rFonts w:ascii="Tahoma" w:hAnsi="Tahoma" w:cs="Tahoma"/>
                <w:szCs w:val="24"/>
                <w:lang w:val="en-US"/>
              </w:rPr>
            </w:pPr>
            <w:r>
              <w:rPr>
                <w:rFonts w:ascii="Tahoma" w:hAnsi="Tahoma" w:cs="Tahoma"/>
                <w:szCs w:val="24"/>
                <w:lang w:val="en-US"/>
              </w:rPr>
              <w:t>AWANTEK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901" w:rsidRDefault="00345901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901" w:rsidRDefault="00345901">
            <w:pPr>
              <w:jc w:val="right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2</w:t>
            </w:r>
          </w:p>
        </w:tc>
      </w:tr>
      <w:tr w:rsidR="00345901" w:rsidTr="00345901">
        <w:trPr>
          <w:trHeight w:val="28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01" w:rsidRDefault="00345901" w:rsidP="00345901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901" w:rsidRDefault="00345901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Pulpit sterowniczy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901" w:rsidRDefault="00345901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901" w:rsidRDefault="00345901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901" w:rsidRDefault="00345901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901" w:rsidRDefault="00345901">
            <w:pPr>
              <w:jc w:val="right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4</w:t>
            </w:r>
          </w:p>
        </w:tc>
      </w:tr>
      <w:tr w:rsidR="00345901" w:rsidTr="00345901">
        <w:trPr>
          <w:trHeight w:val="28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01" w:rsidRDefault="00345901" w:rsidP="00345901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901" w:rsidRDefault="00345901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YKY 3x2,5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901" w:rsidRDefault="00345901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901" w:rsidRDefault="00345901">
            <w:pPr>
              <w:jc w:val="center"/>
              <w:rPr>
                <w:rFonts w:ascii="Tahoma" w:hAnsi="Tahoma" w:cs="Tahoma"/>
                <w:szCs w:val="24"/>
              </w:rPr>
            </w:pPr>
            <w:proofErr w:type="spellStart"/>
            <w:r>
              <w:rPr>
                <w:rFonts w:ascii="Tahoma" w:hAnsi="Tahoma" w:cs="Tahoma"/>
                <w:szCs w:val="24"/>
              </w:rPr>
              <w:t>Technokabel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901" w:rsidRDefault="00345901">
            <w:pPr>
              <w:jc w:val="center"/>
              <w:rPr>
                <w:rFonts w:ascii="Tahoma" w:hAnsi="Tahoma" w:cs="Tahoma"/>
                <w:szCs w:val="24"/>
              </w:rPr>
            </w:pPr>
            <w:proofErr w:type="spellStart"/>
            <w:r>
              <w:rPr>
                <w:rFonts w:ascii="Tahoma" w:hAnsi="Tahoma" w:cs="Tahoma"/>
                <w:szCs w:val="24"/>
              </w:rPr>
              <w:t>mb</w:t>
            </w:r>
            <w:proofErr w:type="spellEnd"/>
            <w:r>
              <w:rPr>
                <w:rFonts w:ascii="Tahoma" w:hAnsi="Tahoma" w:cs="Tahoma"/>
                <w:szCs w:val="24"/>
              </w:rPr>
              <w:t>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901" w:rsidRDefault="00345901">
            <w:pPr>
              <w:jc w:val="right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50</w:t>
            </w:r>
          </w:p>
        </w:tc>
      </w:tr>
      <w:tr w:rsidR="00345901" w:rsidTr="00345901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01" w:rsidRDefault="00345901" w:rsidP="00345901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901" w:rsidRDefault="00345901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Koryta i rury elektroinstalacyjne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901" w:rsidRDefault="00345901">
            <w:pPr>
              <w:jc w:val="center"/>
              <w:rPr>
                <w:rFonts w:ascii="Tahoma" w:hAnsi="Tahoma" w:cs="Tahoma"/>
                <w:szCs w:val="24"/>
              </w:rPr>
            </w:pPr>
            <w:bookmarkStart w:id="32" w:name="_GoBack"/>
            <w:bookmarkEnd w:id="32"/>
            <w:r>
              <w:rPr>
                <w:rFonts w:ascii="Tahoma" w:hAnsi="Tahoma" w:cs="Tahoma"/>
                <w:szCs w:val="24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901" w:rsidRDefault="00345901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Polam Suwałki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901" w:rsidRDefault="00345901">
            <w:pPr>
              <w:jc w:val="center"/>
              <w:rPr>
                <w:rFonts w:ascii="Tahoma" w:hAnsi="Tahoma" w:cs="Tahoma"/>
                <w:szCs w:val="24"/>
              </w:rPr>
            </w:pPr>
            <w:proofErr w:type="spellStart"/>
            <w:r>
              <w:rPr>
                <w:rFonts w:ascii="Tahoma" w:hAnsi="Tahoma" w:cs="Tahoma"/>
                <w:szCs w:val="24"/>
              </w:rPr>
              <w:t>mb</w:t>
            </w:r>
            <w:proofErr w:type="spellEnd"/>
            <w:r>
              <w:rPr>
                <w:rFonts w:ascii="Tahoma" w:hAnsi="Tahoma" w:cs="Tahoma"/>
                <w:szCs w:val="24"/>
              </w:rPr>
              <w:t>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901" w:rsidRDefault="00345901">
            <w:pPr>
              <w:jc w:val="right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50</w:t>
            </w:r>
          </w:p>
        </w:tc>
      </w:tr>
    </w:tbl>
    <w:p w:rsidR="00D940F9" w:rsidRPr="0090267A" w:rsidRDefault="00D940F9" w:rsidP="00CD6483">
      <w:pPr>
        <w:pStyle w:val="AONagwek1"/>
        <w:jc w:val="both"/>
        <w:rPr>
          <w:rFonts w:ascii="Tahoma" w:hAnsi="Tahoma"/>
        </w:rPr>
      </w:pPr>
      <w:r w:rsidRPr="0090267A">
        <w:rPr>
          <w:rFonts w:ascii="Tahoma" w:hAnsi="Tahoma"/>
        </w:rPr>
        <w:t>Spis Rysunków</w:t>
      </w:r>
      <w:bookmarkEnd w:id="31"/>
    </w:p>
    <w:p w:rsidR="00D940F9" w:rsidRPr="0090267A" w:rsidRDefault="00D940F9" w:rsidP="00CD6483">
      <w:pPr>
        <w:pStyle w:val="AOTekstzwyky"/>
        <w:rPr>
          <w:rFonts w:ascii="Tahoma" w:hAnsi="Tahoma" w:cs="Tahoma"/>
        </w:rPr>
      </w:pPr>
    </w:p>
    <w:p w:rsidR="00B07F12" w:rsidRPr="0090267A" w:rsidRDefault="00B07F12" w:rsidP="00B07F12">
      <w:pPr>
        <w:pStyle w:val="AOTekstzwyky"/>
        <w:rPr>
          <w:rFonts w:ascii="Tahoma" w:hAnsi="Tahoma" w:cs="Tahoma"/>
        </w:rPr>
      </w:pPr>
      <w:r>
        <w:rPr>
          <w:rFonts w:ascii="Tahoma" w:hAnsi="Tahoma" w:cs="Tahoma"/>
        </w:rPr>
        <w:t>SS.1</w:t>
      </w:r>
      <w:r w:rsidRPr="0090267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 w:rsidRPr="0090267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Sygnalizacja Świetlna sterowania światłami nad wiatami </w:t>
      </w:r>
      <w:r w:rsidRPr="0090267A">
        <w:rPr>
          <w:rFonts w:ascii="Tahoma" w:hAnsi="Tahoma" w:cs="Tahoma"/>
        </w:rPr>
        <w:t xml:space="preserve">– </w:t>
      </w:r>
      <w:r>
        <w:rPr>
          <w:rFonts w:ascii="Tahoma" w:hAnsi="Tahoma" w:cs="Tahoma"/>
        </w:rPr>
        <w:t>rozmieszczenie urządzeń – wiata wyjazdowa</w:t>
      </w:r>
    </w:p>
    <w:p w:rsidR="00B07F12" w:rsidRPr="0090267A" w:rsidRDefault="00B07F12" w:rsidP="00B07F12">
      <w:pPr>
        <w:pStyle w:val="AOTekstzwyky"/>
        <w:rPr>
          <w:rFonts w:ascii="Tahoma" w:hAnsi="Tahoma" w:cs="Tahoma"/>
        </w:rPr>
      </w:pPr>
      <w:r>
        <w:rPr>
          <w:rFonts w:ascii="Tahoma" w:hAnsi="Tahoma" w:cs="Tahoma"/>
        </w:rPr>
        <w:t>SS.2</w:t>
      </w:r>
      <w:r w:rsidRPr="0090267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 w:rsidRPr="0090267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Sygnalizacja Świetlna sterowania światłami nad wiatami </w:t>
      </w:r>
      <w:r w:rsidRPr="0090267A">
        <w:rPr>
          <w:rFonts w:ascii="Tahoma" w:hAnsi="Tahoma" w:cs="Tahoma"/>
        </w:rPr>
        <w:t xml:space="preserve">– </w:t>
      </w:r>
      <w:r>
        <w:rPr>
          <w:rFonts w:ascii="Tahoma" w:hAnsi="Tahoma" w:cs="Tahoma"/>
        </w:rPr>
        <w:t>rozmieszczenie urządzeń – wiata wjazdowa</w:t>
      </w:r>
    </w:p>
    <w:p w:rsidR="00D940F9" w:rsidRPr="0090267A" w:rsidRDefault="00D940F9" w:rsidP="00B07F12">
      <w:pPr>
        <w:pStyle w:val="AOTekstzwyky"/>
        <w:rPr>
          <w:rFonts w:ascii="Tahoma" w:hAnsi="Tahoma" w:cs="Tahoma"/>
        </w:rPr>
      </w:pPr>
    </w:p>
    <w:sectPr w:rsidR="00D940F9" w:rsidRPr="0090267A" w:rsidSect="00560EFA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797" w:right="1276" w:bottom="1440" w:left="1701" w:header="709" w:footer="9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37F" w:rsidRDefault="0048337F">
      <w:r>
        <w:separator/>
      </w:r>
    </w:p>
  </w:endnote>
  <w:endnote w:type="continuationSeparator" w:id="0">
    <w:p w:rsidR="0048337F" w:rsidRDefault="0048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tencil Sans">
    <w:altName w:val="Vineta BT"/>
    <w:charset w:val="EE"/>
    <w:family w:val="decorative"/>
    <w:pitch w:val="variable"/>
    <w:sig w:usb0="00000001" w:usb1="00000048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09" w:rsidRDefault="00EA20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D54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5409" w:rsidRDefault="00AD54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09" w:rsidRDefault="00AD5409">
    <w:pPr>
      <w:pStyle w:val="Stopka"/>
      <w:jc w:val="both"/>
      <w:rPr>
        <w:rFonts w:ascii="Arial" w:hAnsi="Arial" w:cs="Arial"/>
        <w:color w:val="000080"/>
        <w:sz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09" w:rsidRDefault="00EA20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D54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5409" w:rsidRDefault="00AD5409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09" w:rsidRDefault="00AD5409">
    <w:pPr>
      <w:pStyle w:val="Stopka"/>
      <w:jc w:val="both"/>
      <w:rPr>
        <w:rFonts w:ascii="Arial" w:hAnsi="Arial" w:cs="Arial"/>
        <w:color w:val="000080"/>
        <w:sz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09" w:rsidRDefault="00AD5409">
    <w:pPr>
      <w:pStyle w:val="Stopka"/>
      <w:jc w:val="both"/>
      <w:rPr>
        <w:rFonts w:ascii="Arial" w:hAnsi="Arial" w:cs="Arial"/>
        <w:b/>
        <w:bCs/>
        <w:color w:val="000080"/>
        <w:sz w:val="16"/>
      </w:rPr>
    </w:pPr>
  </w:p>
  <w:p w:rsidR="00AD5409" w:rsidRDefault="00AD5409">
    <w:pPr>
      <w:pStyle w:val="Stopka"/>
      <w:jc w:val="both"/>
      <w:rPr>
        <w:rFonts w:ascii="Arial" w:hAnsi="Arial" w:cs="Arial"/>
        <w:color w:val="000080"/>
        <w:sz w:val="16"/>
        <w:lang w:val="en-US"/>
      </w:rPr>
    </w:pPr>
  </w:p>
  <w:p w:rsidR="00AD5409" w:rsidRDefault="00AD540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37F" w:rsidRDefault="0048337F">
      <w:r>
        <w:separator/>
      </w:r>
    </w:p>
  </w:footnote>
  <w:footnote w:type="continuationSeparator" w:id="0">
    <w:p w:rsidR="0048337F" w:rsidRDefault="0048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09" w:rsidRDefault="00EA203A" w:rsidP="00C31F42">
    <w:pPr>
      <w:pStyle w:val="Nagwek"/>
      <w:jc w:val="right"/>
    </w:pPr>
    <w:r>
      <w:fldChar w:fldCharType="begin"/>
    </w:r>
    <w:r w:rsidR="00560EFA">
      <w:instrText xml:space="preserve"> PAGE   \* MERGEFORMAT </w:instrText>
    </w:r>
    <w:r>
      <w:fldChar w:fldCharType="separate"/>
    </w:r>
    <w:r w:rsidR="00D75D2A">
      <w:rPr>
        <w:noProof/>
      </w:rPr>
      <w:t>4</w:t>
    </w:r>
    <w:r>
      <w:fldChar w:fldCharType="end"/>
    </w:r>
  </w:p>
  <w:p w:rsidR="00D75D2A" w:rsidRDefault="00D75D2A" w:rsidP="00D75D2A">
    <w:pPr>
      <w:pStyle w:val="Nagwek"/>
      <w:jc w:val="center"/>
      <w:rPr>
        <w:rFonts w:ascii="Stencil Sans" w:hAnsi="Stencil Sans"/>
        <w:sz w:val="20"/>
      </w:rPr>
    </w:pPr>
    <w:r>
      <w:rPr>
        <w:rFonts w:ascii="Stencil Sans" w:hAnsi="Stencil Sans"/>
        <w:sz w:val="20"/>
      </w:rPr>
      <w:t>PROJEKT</w:t>
    </w:r>
    <w:r w:rsidR="00B52783">
      <w:rPr>
        <w:rFonts w:ascii="Stencil Sans" w:hAnsi="Stencil Sans"/>
        <w:noProof/>
        <w:sz w:val="20"/>
      </w:rPr>
      <w:drawing>
        <wp:inline distT="0" distB="0" distL="0" distR="0">
          <wp:extent cx="213995" cy="10668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" cy="106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Stencil Sans" w:hAnsi="Stencil Sans"/>
        <w:sz w:val="20"/>
      </w:rPr>
      <w:t>SUWAŁKI</w:t>
    </w:r>
  </w:p>
  <w:p w:rsidR="00D75D2A" w:rsidRDefault="00D75D2A" w:rsidP="00D75D2A">
    <w:pPr>
      <w:pStyle w:val="Nagwek"/>
      <w:jc w:val="center"/>
      <w:rPr>
        <w:sz w:val="18"/>
      </w:rPr>
    </w:pPr>
    <w:r>
      <w:rPr>
        <w:sz w:val="18"/>
      </w:rPr>
      <w:t>Drogowe przejście graniczne w Gołdapi – etap III.</w:t>
    </w:r>
  </w:p>
  <w:p w:rsidR="00D75D2A" w:rsidRDefault="00D75D2A" w:rsidP="00D75D2A">
    <w:pPr>
      <w:pStyle w:val="Nagwek"/>
      <w:pBdr>
        <w:bottom w:val="single" w:sz="2" w:space="1" w:color="000000"/>
      </w:pBdr>
      <w:tabs>
        <w:tab w:val="clear" w:pos="4536"/>
        <w:tab w:val="clear" w:pos="9072"/>
        <w:tab w:val="center" w:pos="4486"/>
        <w:tab w:val="right" w:pos="10065"/>
      </w:tabs>
      <w:jc w:val="center"/>
    </w:pPr>
    <w:r>
      <w:rPr>
        <w:sz w:val="18"/>
      </w:rPr>
      <w:t>Projekt wykonawczy Systemu Blokady Przejścia</w:t>
    </w:r>
  </w:p>
  <w:p w:rsidR="00AD5409" w:rsidRPr="009B51B3" w:rsidRDefault="00AD5409" w:rsidP="00D75D2A">
    <w:pPr>
      <w:pStyle w:val="Nagwek"/>
      <w:jc w:val="center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09" w:rsidRDefault="00C93633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4111">
      <w:rPr>
        <w:noProof/>
      </w:rPr>
      <w:t>2</w:t>
    </w:r>
    <w:r>
      <w:rPr>
        <w:noProof/>
      </w:rPr>
      <w:fldChar w:fldCharType="end"/>
    </w:r>
  </w:p>
  <w:p w:rsidR="00AD5409" w:rsidRDefault="00AD5409" w:rsidP="00B22D4E">
    <w:pPr>
      <w:pStyle w:val="Nagwek"/>
      <w:jc w:val="center"/>
      <w:rPr>
        <w:rFonts w:ascii="Stencil Sans" w:hAnsi="Stencil Sans"/>
        <w:sz w:val="20"/>
      </w:rPr>
    </w:pPr>
    <w:r>
      <w:rPr>
        <w:rFonts w:ascii="Stencil Sans" w:hAnsi="Stencil Sans"/>
        <w:sz w:val="20"/>
      </w:rPr>
      <w:t>PROJEKT</w:t>
    </w:r>
    <w:r w:rsidR="00B52783">
      <w:rPr>
        <w:rFonts w:ascii="Stencil Sans" w:hAnsi="Stencil Sans"/>
        <w:noProof/>
        <w:sz w:val="20"/>
      </w:rPr>
      <w:drawing>
        <wp:inline distT="0" distB="0" distL="0" distR="0">
          <wp:extent cx="213995" cy="10668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" cy="106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Stencil Sans" w:hAnsi="Stencil Sans"/>
        <w:sz w:val="20"/>
      </w:rPr>
      <w:t>SUWAŁKI</w:t>
    </w:r>
  </w:p>
  <w:p w:rsidR="00D64BDD" w:rsidRPr="00CD6483" w:rsidRDefault="00AD5409" w:rsidP="00D64BDD">
    <w:pPr>
      <w:pStyle w:val="Nagwek"/>
      <w:jc w:val="center"/>
      <w:rPr>
        <w:rFonts w:ascii="Arial" w:hAnsi="Arial" w:cs="Arial"/>
        <w:sz w:val="18"/>
      </w:rPr>
    </w:pPr>
    <w:r w:rsidRPr="00CD6483">
      <w:rPr>
        <w:rFonts w:ascii="Arial" w:hAnsi="Arial" w:cs="Arial"/>
        <w:sz w:val="18"/>
      </w:rPr>
      <w:t xml:space="preserve">Drogowe przejście graniczne w Gołdapi – etap </w:t>
    </w:r>
    <w:proofErr w:type="spellStart"/>
    <w:r w:rsidRPr="00CD6483">
      <w:rPr>
        <w:rFonts w:ascii="Arial" w:hAnsi="Arial" w:cs="Arial"/>
        <w:sz w:val="18"/>
      </w:rPr>
      <w:t>III</w:t>
    </w:r>
    <w:r w:rsidR="00D64BDD" w:rsidRPr="00CD6483">
      <w:rPr>
        <w:rFonts w:ascii="Arial" w:hAnsi="Arial" w:cs="Arial"/>
        <w:sz w:val="18"/>
      </w:rPr>
      <w:t>e</w:t>
    </w:r>
    <w:proofErr w:type="spellEnd"/>
    <w:r w:rsidR="00D64BDD" w:rsidRPr="00CD6483">
      <w:rPr>
        <w:rFonts w:ascii="Arial" w:hAnsi="Arial" w:cs="Arial"/>
        <w:sz w:val="18"/>
      </w:rPr>
      <w:t>.</w:t>
    </w:r>
  </w:p>
  <w:p w:rsidR="00AD5409" w:rsidRPr="00CD6483" w:rsidRDefault="00AD5409" w:rsidP="00B22D4E">
    <w:pPr>
      <w:pStyle w:val="Nagwek"/>
      <w:pBdr>
        <w:bottom w:val="single" w:sz="2" w:space="1" w:color="000000"/>
      </w:pBdr>
      <w:tabs>
        <w:tab w:val="clear" w:pos="4536"/>
        <w:tab w:val="clear" w:pos="9072"/>
        <w:tab w:val="center" w:pos="4486"/>
        <w:tab w:val="right" w:pos="10065"/>
      </w:tabs>
      <w:jc w:val="center"/>
      <w:rPr>
        <w:rFonts w:ascii="Arial" w:hAnsi="Arial" w:cs="Arial"/>
      </w:rPr>
    </w:pPr>
    <w:r w:rsidRPr="00CD6483">
      <w:rPr>
        <w:rFonts w:ascii="Arial" w:hAnsi="Arial" w:cs="Arial"/>
        <w:sz w:val="18"/>
      </w:rPr>
      <w:t xml:space="preserve">Projekt wykonawczy </w:t>
    </w:r>
    <w:r w:rsidR="00CD6483" w:rsidRPr="00CD6483">
      <w:rPr>
        <w:rFonts w:ascii="Arial" w:hAnsi="Arial" w:cs="Arial"/>
        <w:sz w:val="18"/>
      </w:rPr>
      <w:t>Sterowania Sygnalizacja Świetlną nad wiatami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2A" w:rsidRDefault="00C93633" w:rsidP="00C31F42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4111">
      <w:rPr>
        <w:noProof/>
      </w:rPr>
      <w:t>4</w:t>
    </w:r>
    <w:r>
      <w:rPr>
        <w:noProof/>
      </w:rPr>
      <w:fldChar w:fldCharType="end"/>
    </w:r>
  </w:p>
  <w:p w:rsidR="00D75D2A" w:rsidRDefault="00D75D2A" w:rsidP="00D75D2A">
    <w:pPr>
      <w:pStyle w:val="Nagwek"/>
      <w:jc w:val="center"/>
      <w:rPr>
        <w:rFonts w:ascii="Stencil Sans" w:hAnsi="Stencil Sans"/>
        <w:sz w:val="20"/>
      </w:rPr>
    </w:pPr>
    <w:r>
      <w:rPr>
        <w:rFonts w:ascii="Stencil Sans" w:hAnsi="Stencil Sans"/>
        <w:sz w:val="20"/>
      </w:rPr>
      <w:t>PROJEKT</w:t>
    </w:r>
    <w:r w:rsidR="00B52783">
      <w:rPr>
        <w:rFonts w:ascii="Stencil Sans" w:hAnsi="Stencil Sans"/>
        <w:noProof/>
        <w:sz w:val="20"/>
      </w:rPr>
      <w:drawing>
        <wp:inline distT="0" distB="0" distL="0" distR="0">
          <wp:extent cx="213995" cy="106680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" cy="106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Stencil Sans" w:hAnsi="Stencil Sans"/>
        <w:sz w:val="20"/>
      </w:rPr>
      <w:t>SUWAŁKI</w:t>
    </w:r>
  </w:p>
  <w:p w:rsidR="00CD6483" w:rsidRPr="00CD6483" w:rsidRDefault="00CD6483" w:rsidP="00CD6483">
    <w:pPr>
      <w:pStyle w:val="Nagwek"/>
      <w:jc w:val="center"/>
      <w:rPr>
        <w:rFonts w:ascii="Arial" w:hAnsi="Arial" w:cs="Arial"/>
        <w:sz w:val="18"/>
      </w:rPr>
    </w:pPr>
    <w:r w:rsidRPr="00CD6483">
      <w:rPr>
        <w:rFonts w:ascii="Arial" w:hAnsi="Arial" w:cs="Arial"/>
        <w:sz w:val="18"/>
      </w:rPr>
      <w:t xml:space="preserve">Drogowe przejście graniczne w Gołdapi – etap </w:t>
    </w:r>
    <w:proofErr w:type="spellStart"/>
    <w:r w:rsidRPr="00CD6483">
      <w:rPr>
        <w:rFonts w:ascii="Arial" w:hAnsi="Arial" w:cs="Arial"/>
        <w:sz w:val="18"/>
      </w:rPr>
      <w:t>IIIe</w:t>
    </w:r>
    <w:proofErr w:type="spellEnd"/>
    <w:r w:rsidRPr="00CD6483">
      <w:rPr>
        <w:rFonts w:ascii="Arial" w:hAnsi="Arial" w:cs="Arial"/>
        <w:sz w:val="18"/>
      </w:rPr>
      <w:t>.</w:t>
    </w:r>
  </w:p>
  <w:p w:rsidR="00CD6483" w:rsidRPr="00CD6483" w:rsidRDefault="00CD6483" w:rsidP="00CD6483">
    <w:pPr>
      <w:pStyle w:val="Nagwek"/>
      <w:pBdr>
        <w:bottom w:val="single" w:sz="2" w:space="1" w:color="000000"/>
      </w:pBdr>
      <w:tabs>
        <w:tab w:val="clear" w:pos="4536"/>
        <w:tab w:val="clear" w:pos="9072"/>
        <w:tab w:val="center" w:pos="4486"/>
        <w:tab w:val="right" w:pos="10065"/>
      </w:tabs>
      <w:jc w:val="center"/>
      <w:rPr>
        <w:rFonts w:ascii="Arial" w:hAnsi="Arial" w:cs="Arial"/>
      </w:rPr>
    </w:pPr>
    <w:r w:rsidRPr="00CD6483">
      <w:rPr>
        <w:rFonts w:ascii="Arial" w:hAnsi="Arial" w:cs="Arial"/>
        <w:sz w:val="18"/>
      </w:rPr>
      <w:t>Projekt wykonawczy Sterowania Sygnalizacja Świetlną nad wiatami</w:t>
    </w:r>
  </w:p>
  <w:p w:rsidR="00D75D2A" w:rsidRPr="009B51B3" w:rsidRDefault="00D75D2A" w:rsidP="00D75D2A">
    <w:pPr>
      <w:pStyle w:val="Nagwek"/>
      <w:jc w:val="center"/>
      <w:rPr>
        <w:sz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2A" w:rsidRDefault="00C93633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4111">
      <w:rPr>
        <w:noProof/>
      </w:rPr>
      <w:t>3</w:t>
    </w:r>
    <w:r>
      <w:rPr>
        <w:noProof/>
      </w:rPr>
      <w:fldChar w:fldCharType="end"/>
    </w:r>
  </w:p>
  <w:p w:rsidR="00D75D2A" w:rsidRDefault="00D75D2A" w:rsidP="00B22D4E">
    <w:pPr>
      <w:pStyle w:val="Nagwek"/>
      <w:jc w:val="center"/>
      <w:rPr>
        <w:rFonts w:ascii="Stencil Sans" w:hAnsi="Stencil Sans"/>
        <w:sz w:val="20"/>
      </w:rPr>
    </w:pPr>
    <w:r>
      <w:rPr>
        <w:rFonts w:ascii="Stencil Sans" w:hAnsi="Stencil Sans"/>
        <w:sz w:val="20"/>
      </w:rPr>
      <w:t>PROJEKT</w:t>
    </w:r>
    <w:r w:rsidR="00B52783">
      <w:rPr>
        <w:rFonts w:ascii="Stencil Sans" w:hAnsi="Stencil Sans"/>
        <w:noProof/>
        <w:sz w:val="20"/>
      </w:rPr>
      <w:drawing>
        <wp:inline distT="0" distB="0" distL="0" distR="0">
          <wp:extent cx="213995" cy="106680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" cy="106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Stencil Sans" w:hAnsi="Stencil Sans"/>
        <w:sz w:val="20"/>
      </w:rPr>
      <w:t>SUWAŁKI</w:t>
    </w:r>
  </w:p>
  <w:p w:rsidR="00CD6483" w:rsidRPr="00CD6483" w:rsidRDefault="00CD6483" w:rsidP="00CD6483">
    <w:pPr>
      <w:pStyle w:val="Nagwek"/>
      <w:jc w:val="center"/>
      <w:rPr>
        <w:rFonts w:ascii="Arial" w:hAnsi="Arial" w:cs="Arial"/>
        <w:sz w:val="18"/>
      </w:rPr>
    </w:pPr>
    <w:r w:rsidRPr="00CD6483">
      <w:rPr>
        <w:rFonts w:ascii="Arial" w:hAnsi="Arial" w:cs="Arial"/>
        <w:sz w:val="18"/>
      </w:rPr>
      <w:t xml:space="preserve">Drogowe przejście graniczne w Gołdapi – etap </w:t>
    </w:r>
    <w:proofErr w:type="spellStart"/>
    <w:r w:rsidRPr="00CD6483">
      <w:rPr>
        <w:rFonts w:ascii="Arial" w:hAnsi="Arial" w:cs="Arial"/>
        <w:sz w:val="18"/>
      </w:rPr>
      <w:t>IIIe</w:t>
    </w:r>
    <w:proofErr w:type="spellEnd"/>
    <w:r w:rsidRPr="00CD6483">
      <w:rPr>
        <w:rFonts w:ascii="Arial" w:hAnsi="Arial" w:cs="Arial"/>
        <w:sz w:val="18"/>
      </w:rPr>
      <w:t>.</w:t>
    </w:r>
  </w:p>
  <w:p w:rsidR="00CD6483" w:rsidRPr="00CD6483" w:rsidRDefault="00CD6483" w:rsidP="00CD6483">
    <w:pPr>
      <w:pStyle w:val="Nagwek"/>
      <w:pBdr>
        <w:bottom w:val="single" w:sz="2" w:space="1" w:color="000000"/>
      </w:pBdr>
      <w:tabs>
        <w:tab w:val="clear" w:pos="4536"/>
        <w:tab w:val="clear" w:pos="9072"/>
        <w:tab w:val="center" w:pos="4486"/>
        <w:tab w:val="right" w:pos="10065"/>
      </w:tabs>
      <w:jc w:val="center"/>
      <w:rPr>
        <w:rFonts w:ascii="Arial" w:hAnsi="Arial" w:cs="Arial"/>
      </w:rPr>
    </w:pPr>
    <w:r w:rsidRPr="00CD6483">
      <w:rPr>
        <w:rFonts w:ascii="Arial" w:hAnsi="Arial" w:cs="Arial"/>
        <w:sz w:val="18"/>
      </w:rPr>
      <w:t>Projekt wykonawczy Sterowania Sygnalizacja Świetlną nad wiatami</w:t>
    </w:r>
  </w:p>
  <w:p w:rsidR="00D75D2A" w:rsidRDefault="00D75D2A" w:rsidP="00CD6483">
    <w:pPr>
      <w:pStyle w:val="Nagwek"/>
      <w:pBdr>
        <w:bottom w:val="single" w:sz="2" w:space="1" w:color="000000"/>
      </w:pBdr>
      <w:tabs>
        <w:tab w:val="clear" w:pos="4536"/>
        <w:tab w:val="clear" w:pos="9072"/>
        <w:tab w:val="center" w:pos="4486"/>
        <w:tab w:val="right" w:pos="100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8CCEF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B"/>
    <w:multiLevelType w:val="multilevel"/>
    <w:tmpl w:val="9EAA6F36"/>
    <w:lvl w:ilvl="0">
      <w:start w:val="1"/>
      <w:numFmt w:val="decimal"/>
      <w:pStyle w:val="Nagwek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Nagwek2"/>
      <w:lvlText w:val="%1.%2."/>
      <w:legacy w:legacy="1" w:legacySpace="0" w:legacyIndent="708"/>
      <w:lvlJc w:val="left"/>
      <w:pPr>
        <w:ind w:left="2268" w:hanging="708"/>
      </w:pPr>
    </w:lvl>
    <w:lvl w:ilvl="2">
      <w:start w:val="1"/>
      <w:numFmt w:val="decimal"/>
      <w:pStyle w:val="Nagwek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Nagwek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Nagwek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Nagwek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Nagwek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Nagwek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2">
    <w:nsid w:val="FFFFFFFE"/>
    <w:multiLevelType w:val="singleLevel"/>
    <w:tmpl w:val="FFFFFFFF"/>
    <w:lvl w:ilvl="0">
      <w:numFmt w:val="decimal"/>
      <w:pStyle w:val="AONagwek3"/>
      <w:lvlText w:val="*"/>
      <w:lvlJc w:val="left"/>
    </w:lvl>
  </w:abstractNum>
  <w:abstractNum w:abstractNumId="3">
    <w:nsid w:val="00000002"/>
    <w:multiLevelType w:val="multilevel"/>
    <w:tmpl w:val="907EB57C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Lucida Sans Unicode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735"/>
        </w:tabs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455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175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895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615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335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055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5775"/>
        </w:tabs>
      </w:pPr>
      <w:rPr>
        <w:rFonts w:ascii="Wingdings" w:hAnsi="Wingdings"/>
      </w:rPr>
    </w:lvl>
  </w:abstractNum>
  <w:abstractNum w:abstractNumId="4">
    <w:nsid w:val="00000003"/>
    <w:multiLevelType w:val="multilevel"/>
    <w:tmpl w:val="55C864A4"/>
    <w:name w:val="WW8Num2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455"/>
        </w:tabs>
        <w:ind w:left="1455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175"/>
        </w:tabs>
        <w:ind w:left="217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615"/>
        </w:tabs>
        <w:ind w:left="3615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335"/>
        </w:tabs>
        <w:ind w:left="433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5775"/>
        </w:tabs>
        <w:ind w:left="5775" w:hanging="360"/>
      </w:pPr>
      <w:rPr>
        <w:rFonts w:ascii="Wingdings" w:hAnsi="Wingdings"/>
      </w:rPr>
    </w:lvl>
  </w:abstractNum>
  <w:abstractNum w:abstractNumId="5">
    <w:nsid w:val="172B0ACE"/>
    <w:multiLevelType w:val="hybridMultilevel"/>
    <w:tmpl w:val="6732847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0244F57"/>
    <w:multiLevelType w:val="singleLevel"/>
    <w:tmpl w:val="04150001"/>
    <w:lvl w:ilvl="0">
      <w:start w:val="1"/>
      <w:numFmt w:val="bullet"/>
      <w:pStyle w:val="Numer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71223A9"/>
    <w:multiLevelType w:val="singleLevel"/>
    <w:tmpl w:val="925EB0D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3E9C150D"/>
    <w:multiLevelType w:val="hybridMultilevel"/>
    <w:tmpl w:val="27AE927C"/>
    <w:lvl w:ilvl="0" w:tplc="2DD49D6A">
      <w:start w:val="1"/>
      <w:numFmt w:val="bullet"/>
      <w:pStyle w:val="Listapunktowana"/>
      <w:lvlText w:val="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E25101"/>
    <w:multiLevelType w:val="multilevel"/>
    <w:tmpl w:val="8EB42444"/>
    <w:lvl w:ilvl="0">
      <w:start w:val="1"/>
      <w:numFmt w:val="decimal"/>
      <w:pStyle w:val="AO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AO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2"/>
    <w:lvlOverride w:ilvl="0">
      <w:lvl w:ilvl="0">
        <w:start w:val="65535"/>
        <w:numFmt w:val="bullet"/>
        <w:pStyle w:val="AONagwek3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0C8"/>
    <w:rsid w:val="00056ED6"/>
    <w:rsid w:val="000936C2"/>
    <w:rsid w:val="000A760F"/>
    <w:rsid w:val="000D55A5"/>
    <w:rsid w:val="00117F1C"/>
    <w:rsid w:val="001419B0"/>
    <w:rsid w:val="00141D60"/>
    <w:rsid w:val="00164D0A"/>
    <w:rsid w:val="001A39DE"/>
    <w:rsid w:val="002D6DAC"/>
    <w:rsid w:val="002E6185"/>
    <w:rsid w:val="002F0512"/>
    <w:rsid w:val="002F7FB3"/>
    <w:rsid w:val="00306DA4"/>
    <w:rsid w:val="003237AC"/>
    <w:rsid w:val="00345901"/>
    <w:rsid w:val="00366F06"/>
    <w:rsid w:val="003A2F2F"/>
    <w:rsid w:val="00422713"/>
    <w:rsid w:val="004429F4"/>
    <w:rsid w:val="00456DDE"/>
    <w:rsid w:val="00461562"/>
    <w:rsid w:val="0048337F"/>
    <w:rsid w:val="00560EFA"/>
    <w:rsid w:val="005771C8"/>
    <w:rsid w:val="005C2607"/>
    <w:rsid w:val="00627549"/>
    <w:rsid w:val="00642747"/>
    <w:rsid w:val="006E6126"/>
    <w:rsid w:val="00716EC3"/>
    <w:rsid w:val="00746644"/>
    <w:rsid w:val="007A0C63"/>
    <w:rsid w:val="007B1172"/>
    <w:rsid w:val="007B3581"/>
    <w:rsid w:val="00803E70"/>
    <w:rsid w:val="00803FA0"/>
    <w:rsid w:val="00813ABB"/>
    <w:rsid w:val="00814589"/>
    <w:rsid w:val="00823A28"/>
    <w:rsid w:val="008B3F69"/>
    <w:rsid w:val="0090267A"/>
    <w:rsid w:val="0092790E"/>
    <w:rsid w:val="00966816"/>
    <w:rsid w:val="00994B12"/>
    <w:rsid w:val="009B51B3"/>
    <w:rsid w:val="009D3B39"/>
    <w:rsid w:val="009F05EF"/>
    <w:rsid w:val="009F20C8"/>
    <w:rsid w:val="009F439F"/>
    <w:rsid w:val="00A13D76"/>
    <w:rsid w:val="00A45705"/>
    <w:rsid w:val="00A46F76"/>
    <w:rsid w:val="00AD5409"/>
    <w:rsid w:val="00AE34B1"/>
    <w:rsid w:val="00B07F12"/>
    <w:rsid w:val="00B22D4E"/>
    <w:rsid w:val="00B2627F"/>
    <w:rsid w:val="00B52783"/>
    <w:rsid w:val="00C31F42"/>
    <w:rsid w:val="00C32613"/>
    <w:rsid w:val="00C64E1E"/>
    <w:rsid w:val="00C76ACF"/>
    <w:rsid w:val="00C93633"/>
    <w:rsid w:val="00CB6F05"/>
    <w:rsid w:val="00CD6483"/>
    <w:rsid w:val="00D64BDD"/>
    <w:rsid w:val="00D71662"/>
    <w:rsid w:val="00D75D2A"/>
    <w:rsid w:val="00D90E24"/>
    <w:rsid w:val="00D92F72"/>
    <w:rsid w:val="00D940F9"/>
    <w:rsid w:val="00DA7644"/>
    <w:rsid w:val="00DB4111"/>
    <w:rsid w:val="00DF144F"/>
    <w:rsid w:val="00E00BF7"/>
    <w:rsid w:val="00EA203A"/>
    <w:rsid w:val="00F20475"/>
    <w:rsid w:val="00F22601"/>
    <w:rsid w:val="00FB2344"/>
    <w:rsid w:val="00FF1B59"/>
    <w:rsid w:val="00F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0EFA"/>
    <w:rPr>
      <w:sz w:val="24"/>
    </w:rPr>
  </w:style>
  <w:style w:type="paragraph" w:styleId="Nagwek1">
    <w:name w:val="heading 1"/>
    <w:basedOn w:val="Normalny"/>
    <w:next w:val="Normalny"/>
    <w:qFormat/>
    <w:rsid w:val="00560EFA"/>
    <w:pPr>
      <w:keepNext/>
      <w:numPr>
        <w:numId w:val="1"/>
      </w:numPr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qFormat/>
    <w:rsid w:val="00560EFA"/>
    <w:pPr>
      <w:keepNext/>
      <w:numPr>
        <w:ilvl w:val="1"/>
        <w:numId w:val="1"/>
      </w:numPr>
      <w:autoSpaceDE w:val="0"/>
      <w:autoSpaceDN w:val="0"/>
      <w:spacing w:before="240" w:after="60"/>
      <w:outlineLvl w:val="1"/>
    </w:pPr>
    <w:rPr>
      <w:rFonts w:ascii="Arial" w:hAnsi="Arial" w:cs="Arial"/>
      <w:b/>
      <w:bCs/>
      <w:szCs w:val="24"/>
    </w:rPr>
  </w:style>
  <w:style w:type="paragraph" w:styleId="Nagwek3">
    <w:name w:val="heading 3"/>
    <w:basedOn w:val="Normalny"/>
    <w:next w:val="Normalny"/>
    <w:qFormat/>
    <w:rsid w:val="00560EFA"/>
    <w:pPr>
      <w:keepNext/>
      <w:numPr>
        <w:ilvl w:val="2"/>
        <w:numId w:val="1"/>
      </w:numPr>
      <w:autoSpaceDE w:val="0"/>
      <w:autoSpaceDN w:val="0"/>
      <w:spacing w:before="240" w:after="60"/>
      <w:outlineLvl w:val="2"/>
    </w:pPr>
    <w:rPr>
      <w:rFonts w:ascii="Arial" w:hAnsi="Arial" w:cs="Arial"/>
      <w:b/>
      <w:bCs/>
      <w:szCs w:val="24"/>
    </w:rPr>
  </w:style>
  <w:style w:type="paragraph" w:styleId="Nagwek4">
    <w:name w:val="heading 4"/>
    <w:basedOn w:val="Normalny"/>
    <w:next w:val="Normalny"/>
    <w:qFormat/>
    <w:rsid w:val="00560EFA"/>
    <w:pPr>
      <w:keepNext/>
      <w:numPr>
        <w:ilvl w:val="3"/>
        <w:numId w:val="1"/>
      </w:numPr>
      <w:autoSpaceDE w:val="0"/>
      <w:autoSpaceDN w:val="0"/>
      <w:spacing w:before="120" w:after="60"/>
      <w:outlineLvl w:val="3"/>
    </w:pPr>
    <w:rPr>
      <w:rFonts w:ascii="Arial" w:hAnsi="Arial" w:cs="Arial"/>
      <w:b/>
      <w:bCs/>
      <w:szCs w:val="24"/>
    </w:rPr>
  </w:style>
  <w:style w:type="paragraph" w:styleId="Nagwek5">
    <w:name w:val="heading 5"/>
    <w:basedOn w:val="Normalny"/>
    <w:next w:val="Normalny"/>
    <w:qFormat/>
    <w:rsid w:val="00560EFA"/>
    <w:pPr>
      <w:numPr>
        <w:ilvl w:val="4"/>
        <w:numId w:val="1"/>
      </w:numPr>
      <w:autoSpaceDE w:val="0"/>
      <w:autoSpaceDN w:val="0"/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Nagwek6">
    <w:name w:val="heading 6"/>
    <w:basedOn w:val="Normalny"/>
    <w:next w:val="Normalny"/>
    <w:qFormat/>
    <w:rsid w:val="00560EFA"/>
    <w:pPr>
      <w:numPr>
        <w:ilvl w:val="5"/>
        <w:numId w:val="1"/>
      </w:numPr>
      <w:autoSpaceDE w:val="0"/>
      <w:autoSpaceDN w:val="0"/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Nagwek7">
    <w:name w:val="heading 7"/>
    <w:aliases w:val="Tekst podstawowy podkreślony"/>
    <w:basedOn w:val="Normalny"/>
    <w:next w:val="Normalny"/>
    <w:qFormat/>
    <w:rsid w:val="00560EFA"/>
    <w:pPr>
      <w:numPr>
        <w:ilvl w:val="6"/>
        <w:numId w:val="1"/>
      </w:numPr>
      <w:autoSpaceDE w:val="0"/>
      <w:autoSpaceDN w:val="0"/>
      <w:spacing w:before="240" w:after="60"/>
      <w:outlineLvl w:val="6"/>
    </w:pPr>
    <w:rPr>
      <w:rFonts w:ascii="Arial" w:hAnsi="Arial" w:cs="Arial"/>
    </w:rPr>
  </w:style>
  <w:style w:type="paragraph" w:styleId="Nagwek8">
    <w:name w:val="heading 8"/>
    <w:aliases w:val="Tekst podstawowy - kursywa"/>
    <w:basedOn w:val="Normalny"/>
    <w:next w:val="Normalny"/>
    <w:qFormat/>
    <w:rsid w:val="00560EFA"/>
    <w:pPr>
      <w:numPr>
        <w:ilvl w:val="7"/>
        <w:numId w:val="1"/>
      </w:numPr>
      <w:autoSpaceDE w:val="0"/>
      <w:autoSpaceDN w:val="0"/>
      <w:spacing w:before="240" w:after="60"/>
      <w:outlineLvl w:val="7"/>
    </w:pPr>
    <w:rPr>
      <w:rFonts w:ascii="Arial" w:hAnsi="Arial" w:cs="Arial"/>
      <w:i/>
      <w:iCs/>
    </w:rPr>
  </w:style>
  <w:style w:type="paragraph" w:styleId="Nagwek9">
    <w:name w:val="heading 9"/>
    <w:aliases w:val="Tekst podstawowy - UWAGA!!!"/>
    <w:basedOn w:val="Normalny"/>
    <w:next w:val="Normalny"/>
    <w:qFormat/>
    <w:rsid w:val="00560EFA"/>
    <w:pPr>
      <w:numPr>
        <w:ilvl w:val="8"/>
        <w:numId w:val="1"/>
      </w:numPr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60EFA"/>
    <w:pPr>
      <w:jc w:val="both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rsid w:val="00560EF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60EFA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560EFA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rsid w:val="00560EFA"/>
    <w:pPr>
      <w:spacing w:before="100" w:beforeAutospacing="1" w:after="119"/>
    </w:pPr>
    <w:rPr>
      <w:rFonts w:ascii="Arial Unicode MS" w:eastAsia="Arial Unicode MS" w:hAnsi="Arial Unicode MS" w:cs="Arial Unicode MS"/>
      <w:szCs w:val="24"/>
    </w:rPr>
  </w:style>
  <w:style w:type="paragraph" w:customStyle="1" w:styleId="Numerowanie">
    <w:name w:val="Numerowanie"/>
    <w:basedOn w:val="Tekstpodstawowy"/>
    <w:rsid w:val="00560EFA"/>
    <w:pPr>
      <w:numPr>
        <w:numId w:val="3"/>
      </w:numPr>
      <w:tabs>
        <w:tab w:val="left" w:pos="993"/>
      </w:tabs>
      <w:spacing w:line="360" w:lineRule="auto"/>
    </w:pPr>
    <w:rPr>
      <w:rFonts w:cs="Times New Roman"/>
      <w:color w:val="auto"/>
    </w:rPr>
  </w:style>
  <w:style w:type="paragraph" w:styleId="Tekstpodstawowywcity3">
    <w:name w:val="Body Text Indent 3"/>
    <w:basedOn w:val="Normalny"/>
    <w:rsid w:val="00560EFA"/>
    <w:pPr>
      <w:spacing w:line="360" w:lineRule="auto"/>
      <w:ind w:left="2832" w:hanging="2832"/>
    </w:pPr>
    <w:rPr>
      <w:b/>
      <w:sz w:val="28"/>
    </w:rPr>
  </w:style>
  <w:style w:type="character" w:styleId="Hipercze">
    <w:name w:val="Hyperlink"/>
    <w:uiPriority w:val="99"/>
    <w:rsid w:val="00560EF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CD6483"/>
    <w:pPr>
      <w:tabs>
        <w:tab w:val="left" w:pos="600"/>
        <w:tab w:val="right" w:leader="dot" w:pos="8789"/>
      </w:tabs>
      <w:autoSpaceDE w:val="0"/>
      <w:autoSpaceDN w:val="0"/>
      <w:ind w:right="425"/>
    </w:pPr>
    <w:rPr>
      <w:rFonts w:ascii="Arial" w:hAnsi="Arial" w:cs="Arial"/>
    </w:rPr>
  </w:style>
  <w:style w:type="paragraph" w:styleId="Spistreci2">
    <w:name w:val="toc 2"/>
    <w:basedOn w:val="Normalny"/>
    <w:next w:val="Normalny"/>
    <w:autoRedefine/>
    <w:uiPriority w:val="39"/>
    <w:rsid w:val="00560EFA"/>
    <w:pPr>
      <w:tabs>
        <w:tab w:val="right" w:leader="dot" w:pos="8788"/>
      </w:tabs>
      <w:autoSpaceDE w:val="0"/>
      <w:autoSpaceDN w:val="0"/>
      <w:ind w:left="200"/>
    </w:pPr>
    <w:rPr>
      <w:rFonts w:ascii="Arial" w:hAnsi="Arial" w:cs="Arial"/>
    </w:rPr>
  </w:style>
  <w:style w:type="paragraph" w:styleId="Spistreci3">
    <w:name w:val="toc 3"/>
    <w:basedOn w:val="Normalny"/>
    <w:next w:val="Normalny"/>
    <w:autoRedefine/>
    <w:semiHidden/>
    <w:rsid w:val="00560EFA"/>
    <w:pPr>
      <w:tabs>
        <w:tab w:val="right" w:leader="dot" w:pos="8788"/>
      </w:tabs>
      <w:autoSpaceDE w:val="0"/>
      <w:autoSpaceDN w:val="0"/>
      <w:ind w:left="400"/>
    </w:pPr>
    <w:rPr>
      <w:rFonts w:ascii="Arial" w:hAnsi="Arial" w:cs="Arial"/>
    </w:rPr>
  </w:style>
  <w:style w:type="paragraph" w:styleId="Tekstpodstawowywcity2">
    <w:name w:val="Body Text Indent 2"/>
    <w:basedOn w:val="Normalny"/>
    <w:rsid w:val="00560EFA"/>
    <w:pPr>
      <w:autoSpaceDE w:val="0"/>
      <w:autoSpaceDN w:val="0"/>
      <w:spacing w:after="120" w:line="480" w:lineRule="auto"/>
      <w:ind w:left="283"/>
    </w:pPr>
    <w:rPr>
      <w:rFonts w:ascii="Arial" w:hAnsi="Arial" w:cs="Arial"/>
    </w:rPr>
  </w:style>
  <w:style w:type="paragraph" w:styleId="Tekstpodstawowywcity">
    <w:name w:val="Body Text Indent"/>
    <w:basedOn w:val="Normalny"/>
    <w:rsid w:val="00560EFA"/>
    <w:pPr>
      <w:autoSpaceDE w:val="0"/>
      <w:autoSpaceDN w:val="0"/>
    </w:pPr>
    <w:rPr>
      <w:rFonts w:ascii="Arial" w:hAnsi="Arial" w:cs="Arial"/>
      <w:b/>
      <w:bCs/>
      <w:szCs w:val="24"/>
    </w:rPr>
  </w:style>
  <w:style w:type="character" w:customStyle="1" w:styleId="Listing">
    <w:name w:val="Listing"/>
    <w:basedOn w:val="Domylnaczcionkaakapitu"/>
    <w:rsid w:val="00560EFA"/>
  </w:style>
  <w:style w:type="paragraph" w:styleId="HTML-wstpniesformatowany">
    <w:name w:val="HTML Preformatted"/>
    <w:basedOn w:val="Normalny"/>
    <w:rsid w:val="0056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Legenda">
    <w:name w:val="caption"/>
    <w:basedOn w:val="Normalny"/>
    <w:next w:val="Normalny"/>
    <w:qFormat/>
    <w:rsid w:val="00560EFA"/>
    <w:pPr>
      <w:ind w:left="851"/>
      <w:jc w:val="center"/>
    </w:pPr>
    <w:rPr>
      <w:rFonts w:ascii="Arial" w:hAnsi="Arial"/>
      <w:i/>
      <w:iCs/>
      <w:sz w:val="20"/>
    </w:rPr>
  </w:style>
  <w:style w:type="paragraph" w:customStyle="1" w:styleId="xl47">
    <w:name w:val="xl47"/>
    <w:basedOn w:val="Normalny"/>
    <w:rsid w:val="00560EFA"/>
    <w:pPr>
      <w:spacing w:before="100" w:after="100"/>
    </w:pPr>
  </w:style>
  <w:style w:type="character" w:styleId="Numerstrony">
    <w:name w:val="page number"/>
    <w:basedOn w:val="Domylnaczcionkaakapitu"/>
    <w:rsid w:val="00560EFA"/>
  </w:style>
  <w:style w:type="paragraph" w:styleId="Listapunktowana">
    <w:name w:val="List Bullet"/>
    <w:basedOn w:val="Normalny"/>
    <w:rsid w:val="00560EFA"/>
    <w:pPr>
      <w:numPr>
        <w:numId w:val="5"/>
      </w:numPr>
      <w:jc w:val="both"/>
    </w:pPr>
    <w:rPr>
      <w:rFonts w:ascii="Arial" w:hAnsi="Arial"/>
    </w:rPr>
  </w:style>
  <w:style w:type="paragraph" w:customStyle="1" w:styleId="AONagwek1">
    <w:name w:val="AO Nagłówek 1"/>
    <w:basedOn w:val="Nagwek1"/>
    <w:next w:val="Normalny"/>
    <w:autoRedefine/>
    <w:rsid w:val="00560EFA"/>
    <w:pPr>
      <w:widowControl w:val="0"/>
      <w:numPr>
        <w:numId w:val="7"/>
      </w:numPr>
      <w:suppressAutoHyphens/>
      <w:autoSpaceDE/>
      <w:autoSpaceDN/>
      <w:spacing w:before="119" w:after="119"/>
    </w:pPr>
    <w:rPr>
      <w:rFonts w:ascii="Times New Roman" w:eastAsia="Lucida Sans Unicode" w:hAnsi="Times New Roman" w:cs="Tahoma"/>
      <w:kern w:val="0"/>
      <w:sz w:val="32"/>
      <w:szCs w:val="32"/>
    </w:rPr>
  </w:style>
  <w:style w:type="paragraph" w:customStyle="1" w:styleId="AONagwek2">
    <w:name w:val="AO Nagłówek 2"/>
    <w:basedOn w:val="Nagwek2"/>
    <w:next w:val="Normalny"/>
    <w:autoRedefine/>
    <w:rsid w:val="00560EFA"/>
    <w:pPr>
      <w:widowControl w:val="0"/>
      <w:numPr>
        <w:numId w:val="7"/>
      </w:numPr>
      <w:suppressLineNumbers/>
      <w:suppressAutoHyphens/>
      <w:autoSpaceDE/>
      <w:autoSpaceDN/>
      <w:spacing w:after="120"/>
    </w:pPr>
    <w:rPr>
      <w:rFonts w:ascii="Times New Roman" w:eastAsia="Lucida Sans Unicode" w:hAnsi="Times New Roman" w:cs="Times New Roman"/>
      <w:iCs/>
      <w:color w:val="000000"/>
      <w:spacing w:val="-2"/>
      <w:sz w:val="28"/>
    </w:rPr>
  </w:style>
  <w:style w:type="paragraph" w:customStyle="1" w:styleId="AOTekstzwyky">
    <w:name w:val="AO Tekst zwykły"/>
    <w:basedOn w:val="Normalny"/>
    <w:autoRedefine/>
    <w:rsid w:val="00803E70"/>
    <w:pPr>
      <w:widowControl w:val="0"/>
      <w:suppressAutoHyphens/>
      <w:ind w:left="34" w:right="157" w:firstLine="34"/>
      <w:jc w:val="both"/>
    </w:pPr>
    <w:rPr>
      <w:rFonts w:eastAsia="Lucida Sans Unicode"/>
      <w:bCs/>
      <w:szCs w:val="24"/>
    </w:rPr>
  </w:style>
  <w:style w:type="paragraph" w:styleId="Listanumerowana">
    <w:name w:val="List Number"/>
    <w:basedOn w:val="Normalny"/>
    <w:rsid w:val="00560EFA"/>
    <w:pPr>
      <w:numPr>
        <w:numId w:val="4"/>
      </w:numPr>
      <w:jc w:val="both"/>
    </w:pPr>
    <w:rPr>
      <w:rFonts w:ascii="Arial" w:hAnsi="Arial"/>
      <w:szCs w:val="24"/>
    </w:rPr>
  </w:style>
  <w:style w:type="paragraph" w:customStyle="1" w:styleId="AONagwek3">
    <w:name w:val="AO Nagłówek 3"/>
    <w:basedOn w:val="Nagwek3"/>
    <w:rsid w:val="00560EFA"/>
    <w:pPr>
      <w:numPr>
        <w:numId w:val="2"/>
      </w:numPr>
    </w:pPr>
    <w:rPr>
      <w:rFonts w:ascii="Times New Roman" w:hAnsi="Times New Roman"/>
      <w:color w:val="0000FF"/>
    </w:rPr>
  </w:style>
  <w:style w:type="paragraph" w:customStyle="1" w:styleId="EPIT-tekstpodstawowy">
    <w:name w:val="EPIT - tekst podstawowy"/>
    <w:basedOn w:val="Normalny"/>
    <w:rsid w:val="00560EFA"/>
    <w:pPr>
      <w:spacing w:before="120"/>
      <w:ind w:firstLine="709"/>
      <w:jc w:val="both"/>
    </w:pPr>
  </w:style>
  <w:style w:type="paragraph" w:customStyle="1" w:styleId="EPIT-Nag2">
    <w:name w:val="EPIT - Nagł 2"/>
    <w:basedOn w:val="EPIT-tekstpodstawowy"/>
    <w:rsid w:val="00560EFA"/>
    <w:pPr>
      <w:ind w:firstLine="0"/>
      <w:jc w:val="left"/>
    </w:pPr>
    <w:rPr>
      <w:b/>
    </w:rPr>
  </w:style>
  <w:style w:type="paragraph" w:customStyle="1" w:styleId="EPIT-tekstwyliczenie">
    <w:name w:val="EPIT - tekst wyliczenie"/>
    <w:basedOn w:val="EPIT-tekstpodstawowy"/>
    <w:rsid w:val="00560EFA"/>
    <w:pPr>
      <w:ind w:left="1134" w:firstLine="0"/>
    </w:pPr>
  </w:style>
  <w:style w:type="character" w:customStyle="1" w:styleId="NagwekZnak">
    <w:name w:val="Nagłówek Znak"/>
    <w:link w:val="Nagwek"/>
    <w:uiPriority w:val="99"/>
    <w:rsid w:val="00B22D4E"/>
    <w:rPr>
      <w:sz w:val="24"/>
    </w:rPr>
  </w:style>
  <w:style w:type="paragraph" w:styleId="Tekstdymka">
    <w:name w:val="Balloon Text"/>
    <w:basedOn w:val="Normalny"/>
    <w:link w:val="TekstdymkaZnak"/>
    <w:rsid w:val="009668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66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C7411-E5F0-4261-83B3-15A9272F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TECHNICZNY</vt:lpstr>
    </vt:vector>
  </TitlesOfParts>
  <Company>T4B Sp. z o.o.</Company>
  <LinksUpToDate>false</LinksUpToDate>
  <CharactersWithSpaces>4254</CharactersWithSpaces>
  <SharedDoc>false</SharedDoc>
  <HLinks>
    <vt:vector size="66" baseType="variant">
      <vt:variant>
        <vt:i4>1638458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_Toc318811060</vt:lpwstr>
      </vt:variant>
      <vt:variant>
        <vt:i4>1703994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_Toc318811059</vt:lpwstr>
      </vt:variant>
      <vt:variant>
        <vt:i4>1703994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_Toc318811058</vt:lpwstr>
      </vt:variant>
      <vt:variant>
        <vt:i4>1703994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_Toc318811057</vt:lpwstr>
      </vt:variant>
      <vt:variant>
        <vt:i4>1703994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_Toc318811056</vt:lpwstr>
      </vt:variant>
      <vt:variant>
        <vt:i4>1703994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_Toc318811055</vt:lpwstr>
      </vt:variant>
      <vt:variant>
        <vt:i4>1703994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_Toc318811054</vt:lpwstr>
      </vt:variant>
      <vt:variant>
        <vt:i4>1703994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_Toc318811053</vt:lpwstr>
      </vt:variant>
      <vt:variant>
        <vt:i4>1703994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_Toc318811052</vt:lpwstr>
      </vt:variant>
      <vt:variant>
        <vt:i4>1703994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_Toc318811051</vt:lpwstr>
      </vt:variant>
      <vt:variant>
        <vt:i4>1703994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_Toc318811050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TECHNICZNY</dc:title>
  <dc:creator>Robert Szczepankowski</dc:creator>
  <cp:lastModifiedBy>Jarosław Karwowski</cp:lastModifiedBy>
  <cp:revision>7</cp:revision>
  <cp:lastPrinted>2012-04-11T13:49:00Z</cp:lastPrinted>
  <dcterms:created xsi:type="dcterms:W3CDTF">2012-03-06T21:00:00Z</dcterms:created>
  <dcterms:modified xsi:type="dcterms:W3CDTF">2012-04-11T13:53:00Z</dcterms:modified>
</cp:coreProperties>
</file>