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FD" w:rsidRDefault="002F35D5" w:rsidP="002F3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>SZCZEGÓŁOWY OPIS PRZEDMIOTU ZAMÓWIENIA – CZĘŚĆ IV</w:t>
      </w:r>
    </w:p>
    <w:p w:rsidR="002F35D5" w:rsidRPr="00DA73FD" w:rsidRDefault="002F35D5" w:rsidP="00DA73F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3"/>
        <w:gridCol w:w="9508"/>
      </w:tblGrid>
      <w:tr w:rsidR="00DA73FD" w:rsidRPr="00DA73FD" w:rsidTr="002346D9">
        <w:trPr>
          <w:trHeight w:val="56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DA73FD" w:rsidRPr="00DA73FD" w:rsidRDefault="00DA73FD" w:rsidP="003D2786">
            <w:pPr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A73F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DA73FD" w:rsidRPr="00DA73FD" w:rsidRDefault="00DA73FD" w:rsidP="00E96BC0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73FD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DA73FD" w:rsidRPr="00DA73FD" w:rsidTr="002346D9">
        <w:trPr>
          <w:trHeight w:val="567"/>
          <w:jc w:val="center"/>
        </w:trPr>
        <w:tc>
          <w:tcPr>
            <w:tcW w:w="10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103" w:type="dxa"/>
            </w:tcMar>
            <w:vAlign w:val="center"/>
          </w:tcPr>
          <w:p w:rsidR="00DA73FD" w:rsidRPr="00053549" w:rsidRDefault="00DA73FD" w:rsidP="00E96BC0">
            <w:pPr>
              <w:pStyle w:val="Akapitzlist"/>
              <w:numPr>
                <w:ilvl w:val="0"/>
                <w:numId w:val="21"/>
              </w:numPr>
              <w:snapToGrid w:val="0"/>
              <w:spacing w:after="0" w:line="240" w:lineRule="atLeast"/>
              <w:ind w:left="568" w:hanging="284"/>
              <w:rPr>
                <w:rFonts w:ascii="Times New Roman" w:hAnsi="Times New Roman" w:cs="Times New Roman"/>
                <w:b/>
              </w:rPr>
            </w:pPr>
            <w:r w:rsidRPr="0005354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Urządzenie aktywne do zabezpieczenia sieci teleinformatycznej – 1 szt.</w:t>
            </w:r>
          </w:p>
        </w:tc>
      </w:tr>
      <w:tr w:rsidR="00DA73FD" w:rsidRPr="00DA73FD" w:rsidTr="002346D9">
        <w:trPr>
          <w:trHeight w:val="2007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73FD" w:rsidRPr="00DA73FD" w:rsidRDefault="00DA73FD" w:rsidP="00803C36">
            <w:pPr>
              <w:snapToGrid w:val="0"/>
              <w:spacing w:after="0" w:line="240" w:lineRule="atLeast"/>
              <w:ind w:firstLine="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3F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73FD" w:rsidRPr="00DA73FD" w:rsidRDefault="00DA73FD" w:rsidP="00803C36">
            <w:pPr>
              <w:pStyle w:val="Nagwek1"/>
              <w:spacing w:before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A73F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Wymagania Ogólne</w:t>
            </w:r>
            <w:r w:rsidR="00803C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:rsidR="00DA73FD" w:rsidRDefault="00803C36" w:rsidP="00803C36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A73FD" w:rsidRPr="00803C36">
              <w:rPr>
                <w:rFonts w:ascii="Times New Roman" w:hAnsi="Times New Roman" w:cs="Times New Roman"/>
              </w:rPr>
              <w:t xml:space="preserve"> ramach postępowania wymaganym jest dostarczenie centralnego systemu logowania, raportowania i korelacji, umożliwiającego centralizację procesu logowania zdarzeń sieciowych, systemowych oraz  bezpieczeństwa w ramach całej infrastruktury zabezpieczeń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803C36" w:rsidP="00803C36">
            <w:pPr>
              <w:pStyle w:val="Akapitzlist"/>
              <w:numPr>
                <w:ilvl w:val="0"/>
                <w:numId w:val="24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  <w:strike/>
                <w:color w:val="000000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A73FD">
              <w:rPr>
                <w:rFonts w:ascii="Times New Roman" w:hAnsi="Times New Roman" w:cs="Times New Roman"/>
              </w:rPr>
              <w:t>ozwiązanie musi zostać dostarczone w postaci komercyjnej platformy sprzętowej lub programowej. W przypadku implementacji programowej dostawca musi zapewnić niezbędne platformy sprzętowe wraz z odpowiednio zabezpieczonym systemem operacyjnym.</w:t>
            </w:r>
          </w:p>
        </w:tc>
      </w:tr>
      <w:tr w:rsidR="00DA73FD" w:rsidRPr="00DA73FD" w:rsidTr="002346D9">
        <w:trPr>
          <w:trHeight w:val="851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73FD" w:rsidRPr="00DA73FD" w:rsidRDefault="00DA73FD" w:rsidP="00803C36">
            <w:pPr>
              <w:snapToGrid w:val="0"/>
              <w:spacing w:after="0"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73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73FD" w:rsidRPr="00DA73FD" w:rsidRDefault="00DA73FD" w:rsidP="00803C36">
            <w:pPr>
              <w:pStyle w:val="Nagwek1"/>
              <w:spacing w:before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A73F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Interfejsy, </w:t>
            </w:r>
            <w:r w:rsidR="00803C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</w:t>
            </w:r>
            <w:r w:rsidRPr="00DA73F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ysk, </w:t>
            </w:r>
            <w:r w:rsidR="00803C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</w:t>
            </w:r>
            <w:r w:rsidRPr="00DA73F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asilanie:</w:t>
            </w:r>
          </w:p>
          <w:p w:rsidR="00DA73FD" w:rsidRDefault="00803C36" w:rsidP="00803C36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A73FD" w:rsidRPr="00803C36">
              <w:rPr>
                <w:rFonts w:ascii="Times New Roman" w:hAnsi="Times New Roman" w:cs="Times New Roman"/>
              </w:rPr>
              <w:t>ystem musi dysponować co najmniej</w:t>
            </w:r>
            <w:r w:rsidRPr="00803C36">
              <w:rPr>
                <w:rFonts w:ascii="Times New Roman" w:hAnsi="Times New Roman" w:cs="Times New Roman"/>
              </w:rPr>
              <w:t xml:space="preserve"> </w:t>
            </w:r>
            <w:r w:rsidR="00DA73FD" w:rsidRPr="00803C36">
              <w:rPr>
                <w:rFonts w:ascii="Times New Roman" w:hAnsi="Times New Roman" w:cs="Times New Roman"/>
              </w:rPr>
              <w:t>2 portami Gigabit Ethernet RJ-45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03C36" w:rsidRPr="00803C36" w:rsidRDefault="00803C36" w:rsidP="00803C36">
            <w:pPr>
              <w:pStyle w:val="Akapitzlist"/>
              <w:numPr>
                <w:ilvl w:val="0"/>
                <w:numId w:val="2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A73FD">
              <w:rPr>
                <w:rFonts w:ascii="Times New Roman" w:hAnsi="Times New Roman" w:cs="Times New Roman"/>
              </w:rPr>
              <w:t>ozwiązanie musi dysponować powierzchnią dyskową min</w:t>
            </w:r>
            <w:r>
              <w:rPr>
                <w:rFonts w:ascii="Times New Roman" w:hAnsi="Times New Roman" w:cs="Times New Roman"/>
              </w:rPr>
              <w:t>imum</w:t>
            </w:r>
            <w:r w:rsidRPr="00DA73FD">
              <w:rPr>
                <w:rFonts w:ascii="Times New Roman" w:hAnsi="Times New Roman" w:cs="Times New Roman"/>
              </w:rPr>
              <w:t xml:space="preserve"> 4 TB.</w:t>
            </w:r>
          </w:p>
        </w:tc>
      </w:tr>
      <w:tr w:rsidR="00DA73FD" w:rsidRPr="00DA73FD" w:rsidTr="002346D9">
        <w:trPr>
          <w:trHeight w:val="3251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73FD" w:rsidRPr="00DA73FD" w:rsidRDefault="00DA73FD" w:rsidP="00803C36">
            <w:pPr>
              <w:snapToGrid w:val="0"/>
              <w:spacing w:after="0"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73FD" w:rsidRPr="00DA73FD" w:rsidRDefault="00DA73FD" w:rsidP="00B82124">
            <w:pPr>
              <w:pStyle w:val="Nagwek1"/>
              <w:numPr>
                <w:ilvl w:val="0"/>
                <w:numId w:val="28"/>
              </w:numPr>
              <w:spacing w:before="0" w:line="240" w:lineRule="atLeast"/>
              <w:ind w:left="340" w:hanging="227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A73F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Parametry wydajnościowe:</w:t>
            </w:r>
          </w:p>
          <w:p w:rsidR="00DA73FD" w:rsidRPr="00DA73FD" w:rsidRDefault="00EC38AC" w:rsidP="00803C36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A73FD" w:rsidRPr="00DA73FD">
              <w:rPr>
                <w:rFonts w:ascii="Times New Roman" w:hAnsi="Times New Roman" w:cs="Times New Roman"/>
              </w:rPr>
              <w:t>ystem musi być w stanie przyjmować minimum 100 GB logów na dzień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EC38AC" w:rsidP="00803C36">
            <w:pPr>
              <w:pStyle w:val="Akapitzlist"/>
              <w:numPr>
                <w:ilvl w:val="0"/>
                <w:numId w:val="4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A73FD" w:rsidRPr="00DA73FD">
              <w:rPr>
                <w:rFonts w:ascii="Times New Roman" w:hAnsi="Times New Roman" w:cs="Times New Roman"/>
              </w:rPr>
              <w:t>ystem musi być w stanie przeanalizować minimum 3000 logów na sekundę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EC38AC" w:rsidP="00B82124">
            <w:pPr>
              <w:pStyle w:val="Akapitzlist"/>
              <w:numPr>
                <w:ilvl w:val="0"/>
                <w:numId w:val="4"/>
              </w:numPr>
              <w:spacing w:after="12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A73FD" w:rsidRPr="00DA73FD">
              <w:rPr>
                <w:rFonts w:ascii="Times New Roman" w:hAnsi="Times New Roman" w:cs="Times New Roman"/>
              </w:rPr>
              <w:t>ozwiązanie musi umożliwiać kolekcjonowanie logów z co najmniej 150 systemów.</w:t>
            </w:r>
          </w:p>
          <w:p w:rsidR="00DA73FD" w:rsidRPr="00EC38AC" w:rsidRDefault="00DA73FD" w:rsidP="00EC38AC">
            <w:pPr>
              <w:pStyle w:val="Akapitzlist"/>
              <w:numPr>
                <w:ilvl w:val="0"/>
                <w:numId w:val="21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 w:rsidRPr="00EC38AC">
              <w:rPr>
                <w:rFonts w:ascii="Times New Roman" w:hAnsi="Times New Roman" w:cs="Times New Roman"/>
                <w:b/>
              </w:rPr>
              <w:t>W ramach centralnego systemu logowania, raportowania i korelacji muszą być realizowane co najmniej poniższe funkcje</w:t>
            </w:r>
            <w:r w:rsidRPr="00EC38AC">
              <w:rPr>
                <w:rFonts w:ascii="Times New Roman" w:hAnsi="Times New Roman" w:cs="Times New Roman"/>
              </w:rPr>
              <w:t>:</w:t>
            </w:r>
          </w:p>
          <w:p w:rsidR="00DA73FD" w:rsidRPr="00EC38AC" w:rsidRDefault="00EC38AC" w:rsidP="00EC38AC">
            <w:pPr>
              <w:pStyle w:val="Nagwek1"/>
              <w:numPr>
                <w:ilvl w:val="0"/>
                <w:numId w:val="29"/>
              </w:numPr>
              <w:spacing w:before="0" w:line="240" w:lineRule="atLeast"/>
              <w:ind w:left="340" w:hanging="227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</w:t>
            </w:r>
            <w:r w:rsidR="00DA73FD" w:rsidRPr="00EC3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ogowanie</w:t>
            </w:r>
            <w:r w:rsidRPr="00EC3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DA73FD" w:rsidRPr="00DA73FD" w:rsidRDefault="003814AF" w:rsidP="007519C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A73FD" w:rsidRPr="00DA73FD">
              <w:rPr>
                <w:rFonts w:ascii="Times New Roman" w:hAnsi="Times New Roman" w:cs="Times New Roman"/>
              </w:rPr>
              <w:t>odgląd logowanych zdarzeń w czasie rzeczywistym</w:t>
            </w:r>
            <w:r w:rsidR="007C74D7"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A73FD" w:rsidRPr="00DA73FD">
              <w:rPr>
                <w:rFonts w:ascii="Times New Roman" w:hAnsi="Times New Roman" w:cs="Times New Roman"/>
              </w:rPr>
              <w:t>ożliwość przeglądania logów historycznych z funkcją filtrowania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A73FD" w:rsidRPr="00DA73FD">
              <w:rPr>
                <w:rFonts w:ascii="Times New Roman" w:hAnsi="Times New Roman" w:cs="Times New Roman"/>
              </w:rPr>
              <w:t>ystem musi oferować predefiniowane (lub mieć możliwość ich konfiguracji) podręczne raporty graficzne lub tekstowe obrazujące stan pracy urządzenia oraz ogólne informacje dotyczące statystyk ruchu sieciowego i zdarzeń bezpieczeństwa. Muszą one obejmować co najmniej:</w:t>
            </w:r>
          </w:p>
          <w:p w:rsidR="00DA73FD" w:rsidRPr="00803C36" w:rsidRDefault="007C74D7" w:rsidP="00803C36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A73FD" w:rsidRPr="00803C36">
              <w:rPr>
                <w:rFonts w:ascii="Times New Roman" w:hAnsi="Times New Roman" w:cs="Times New Roman"/>
              </w:rPr>
              <w:t>istę  najczęściej wykrywanych ataków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803C36" w:rsidRDefault="007C74D7" w:rsidP="00803C36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A73FD" w:rsidRPr="00803C36">
              <w:rPr>
                <w:rFonts w:ascii="Times New Roman" w:hAnsi="Times New Roman" w:cs="Times New Roman"/>
              </w:rPr>
              <w:t>istę najbardziej aktywnych użytkowników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803C36" w:rsidRDefault="007C74D7" w:rsidP="00803C36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A73FD" w:rsidRPr="00803C36">
              <w:rPr>
                <w:rFonts w:ascii="Times New Roman" w:hAnsi="Times New Roman" w:cs="Times New Roman"/>
              </w:rPr>
              <w:t>istę najczęściej wykorzystywanych aplikacji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803C36" w:rsidRDefault="007C74D7" w:rsidP="00803C36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A73FD" w:rsidRPr="00803C36">
              <w:rPr>
                <w:rFonts w:ascii="Times New Roman" w:hAnsi="Times New Roman" w:cs="Times New Roman"/>
              </w:rPr>
              <w:t>istę najczęściej odwiedzanych stron www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803C36" w:rsidRDefault="007C74D7" w:rsidP="00803C36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A73FD" w:rsidRPr="00803C36">
              <w:rPr>
                <w:rFonts w:ascii="Times New Roman" w:hAnsi="Times New Roman" w:cs="Times New Roman"/>
              </w:rPr>
              <w:t>istę krajów , do których nawiązywane są połączenia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803C36" w:rsidRDefault="007C74D7" w:rsidP="00803C36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A73FD" w:rsidRPr="00803C36">
              <w:rPr>
                <w:rFonts w:ascii="Times New Roman" w:hAnsi="Times New Roman" w:cs="Times New Roman"/>
              </w:rPr>
              <w:t>istę najczęściej wykorzystywanych polityk Firewall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803C36" w:rsidRDefault="007C74D7" w:rsidP="00803C36">
            <w:pPr>
              <w:pStyle w:val="Akapitzlist"/>
              <w:numPr>
                <w:ilvl w:val="0"/>
                <w:numId w:val="25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A73FD" w:rsidRPr="00803C36">
              <w:rPr>
                <w:rFonts w:ascii="Times New Roman" w:hAnsi="Times New Roman" w:cs="Times New Roman"/>
              </w:rPr>
              <w:t xml:space="preserve">nformacje o realizowanych połączeniach </w:t>
            </w:r>
            <w:proofErr w:type="spellStart"/>
            <w:r w:rsidR="00DA73FD" w:rsidRPr="00803C36">
              <w:rPr>
                <w:rFonts w:ascii="Times New Roman" w:hAnsi="Times New Roman" w:cs="Times New Roman"/>
              </w:rPr>
              <w:t>IPSec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A73FD" w:rsidRPr="00DA73FD">
              <w:rPr>
                <w:rFonts w:ascii="Times New Roman" w:hAnsi="Times New Roman" w:cs="Times New Roman"/>
              </w:rPr>
              <w:t>ozwiązanie musi posiadać możliwość przesyłania kopii logów z do innych systemów logowania i przetwarzania danych. Musi w tym zakresie zapewniać mechanizmy filtrowania dla  wysyłanych logów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DA73FD" w:rsidRPr="00DA73FD">
              <w:rPr>
                <w:rFonts w:ascii="Times New Roman" w:hAnsi="Times New Roman" w:cs="Times New Roman"/>
              </w:rPr>
              <w:t>omunikacja systemów bezpieczeństwa (z których przesyłane są logi) z oferowanym systemem   centralnego logowania musi być możliwa co najmniej z wykorzystaniem UDP/514 oraz TCP/514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5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A73FD" w:rsidRPr="00DA73FD">
              <w:rPr>
                <w:rFonts w:ascii="Times New Roman" w:hAnsi="Times New Roman" w:cs="Times New Roman"/>
              </w:rPr>
              <w:t>ystem musi realizować cykliczny eksport logów do zewnętrznego systemu w celu ich długo czasowego składowania. Eksport logów musi być możliwy za pomocą protokołu SFTP lub na zewnętrzny zasób sieciowy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EC38AC" w:rsidRDefault="007C74D7" w:rsidP="00EC38AC">
            <w:pPr>
              <w:pStyle w:val="Nagwek1"/>
              <w:numPr>
                <w:ilvl w:val="0"/>
                <w:numId w:val="29"/>
              </w:numPr>
              <w:spacing w:before="0" w:line="240" w:lineRule="atLeast"/>
              <w:ind w:left="340" w:hanging="227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</w:t>
            </w:r>
            <w:r w:rsidR="00DA73FD" w:rsidRPr="00EC3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aportowanie</w:t>
            </w:r>
            <w:r w:rsidR="00EC38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- </w:t>
            </w:r>
            <w:r w:rsidR="00EC38AC" w:rsidRPr="00EC3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r w:rsidR="00EC38AC" w:rsidRPr="00EC38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zakresie raportowania system musi zapewniać: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A73FD" w:rsidRPr="00DA73FD">
              <w:rPr>
                <w:rFonts w:ascii="Times New Roman" w:hAnsi="Times New Roman" w:cs="Times New Roman"/>
              </w:rPr>
              <w:t>enerowanie raportów co najmniej w formatach: HTML, PDF, CSV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A73FD" w:rsidRPr="00DA73FD">
              <w:rPr>
                <w:rFonts w:ascii="Times New Roman" w:hAnsi="Times New Roman" w:cs="Times New Roman"/>
              </w:rPr>
              <w:t>redefiniowane zestawy raportów, dla których administrator systemu może modyfikować parametry prezentowania wyników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DA73FD" w:rsidRPr="00DA73FD">
              <w:rPr>
                <w:rFonts w:ascii="Times New Roman" w:hAnsi="Times New Roman" w:cs="Times New Roman"/>
              </w:rPr>
              <w:t>unkcję definiowania własnych raportów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DA73FD" w:rsidRPr="00DA73FD">
              <w:rPr>
                <w:rFonts w:ascii="Times New Roman" w:hAnsi="Times New Roman" w:cs="Times New Roman"/>
              </w:rPr>
              <w:t>ożliwość spolszczenia raportów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6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DA73FD" w:rsidRPr="00DA73FD">
              <w:rPr>
                <w:rFonts w:ascii="Times New Roman" w:hAnsi="Times New Roman" w:cs="Times New Roman"/>
              </w:rPr>
              <w:t>enerowanie raportów w sposób cykliczny lub na żądanie, z możliwością automatycznego przesłania wyników na  określony adres lub adresy email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7519CD" w:rsidRDefault="007C74D7" w:rsidP="00803C36">
            <w:pPr>
              <w:pStyle w:val="Nagwek1"/>
              <w:numPr>
                <w:ilvl w:val="0"/>
                <w:numId w:val="29"/>
              </w:numPr>
              <w:spacing w:before="0" w:line="240" w:lineRule="atLeast"/>
              <w:ind w:left="340" w:hanging="227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k</w:t>
            </w:r>
            <w:r w:rsidR="00DA73FD" w:rsidRPr="00EC3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orelacja logów</w:t>
            </w:r>
            <w:r w:rsidR="00EC38A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- </w:t>
            </w:r>
            <w:r w:rsidR="00EC38AC" w:rsidRPr="00EC38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r w:rsidR="00EC38AC" w:rsidRPr="00EC38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zakresie korelacji zdarzeń system musi zapewniać</w:t>
            </w:r>
            <w:r w:rsidR="00EC38AC" w:rsidRPr="00EC38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DA73FD" w:rsidRPr="00DA73FD">
              <w:rPr>
                <w:rFonts w:ascii="Times New Roman" w:hAnsi="Times New Roman" w:cs="Times New Roman"/>
              </w:rPr>
              <w:t>orelowanie logów z określeniem urządzeń, dla których ten proces ma być realizowany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DA73FD" w:rsidRPr="00DA73FD">
              <w:rPr>
                <w:rFonts w:ascii="Times New Roman" w:hAnsi="Times New Roman" w:cs="Times New Roman"/>
              </w:rPr>
              <w:t>onfigurację powiadomień poprzez: e-mail, SNMP w przypadku wystąpienia określonych zdarzeń sieciowych, systemowych oraz bezpieczeństwa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7519CD">
            <w:pPr>
              <w:pStyle w:val="Akapitzlist"/>
              <w:numPr>
                <w:ilvl w:val="0"/>
                <w:numId w:val="7"/>
              </w:numPr>
              <w:spacing w:after="0" w:line="240" w:lineRule="atLeast"/>
              <w:ind w:left="397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A73FD" w:rsidRPr="00DA73FD">
              <w:rPr>
                <w:rFonts w:ascii="Times New Roman" w:hAnsi="Times New Roman" w:cs="Times New Roman"/>
              </w:rPr>
              <w:t>ybór kategorii zdarzeń, dla których tworzone będą reguły korelacyjne. System korelować zdarzenia co najmniej dla następujących kategorii zdarzeń:</w:t>
            </w:r>
          </w:p>
          <w:p w:rsidR="00DA73FD" w:rsidRPr="00DA73FD" w:rsidRDefault="00DA73FD" w:rsidP="00803C36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3FD">
              <w:rPr>
                <w:rFonts w:ascii="Times New Roman" w:hAnsi="Times New Roman" w:cs="Times New Roman"/>
              </w:rPr>
              <w:t>Malware</w:t>
            </w:r>
            <w:proofErr w:type="spellEnd"/>
            <w:r w:rsidR="007C74D7"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803C36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A73FD" w:rsidRPr="00DA73FD">
              <w:rPr>
                <w:rFonts w:ascii="Times New Roman" w:hAnsi="Times New Roman" w:cs="Times New Roman"/>
              </w:rPr>
              <w:t>plikacje sieciowe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803C36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DA73FD" w:rsidRPr="00DA73FD"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DA73FD" w:rsidP="00803C36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r w:rsidRPr="00DA73FD">
              <w:rPr>
                <w:rFonts w:ascii="Times New Roman" w:hAnsi="Times New Roman" w:cs="Times New Roman"/>
              </w:rPr>
              <w:t>IPS</w:t>
            </w:r>
            <w:r w:rsidR="007C74D7"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DA73FD" w:rsidP="00803C36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3FD">
              <w:rPr>
                <w:rFonts w:ascii="Times New Roman" w:hAnsi="Times New Roman" w:cs="Times New Roman"/>
              </w:rPr>
              <w:t>Traffic</w:t>
            </w:r>
            <w:proofErr w:type="spellEnd"/>
            <w:r w:rsidR="007C74D7">
              <w:rPr>
                <w:rFonts w:ascii="Times New Roman" w:hAnsi="Times New Roman" w:cs="Times New Roman"/>
              </w:rPr>
              <w:t>,</w:t>
            </w:r>
          </w:p>
          <w:p w:rsidR="00DA73FD" w:rsidRPr="00DA73FD" w:rsidRDefault="007C74D7" w:rsidP="00803C36">
            <w:pPr>
              <w:pStyle w:val="Akapitzlist"/>
              <w:numPr>
                <w:ilvl w:val="0"/>
                <w:numId w:val="27"/>
              </w:numPr>
              <w:spacing w:after="0" w:line="240" w:lineRule="atLeast"/>
              <w:ind w:left="511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A73FD" w:rsidRPr="00DA73FD">
              <w:rPr>
                <w:rFonts w:ascii="Times New Roman" w:hAnsi="Times New Roman" w:cs="Times New Roman"/>
              </w:rPr>
              <w:t>ystemowe: utracone połączenie VPN, utracone połączenie sieciowe.</w:t>
            </w:r>
          </w:p>
        </w:tc>
      </w:tr>
      <w:tr w:rsidR="00DA73FD" w:rsidRPr="00DA73FD" w:rsidTr="002346D9">
        <w:trPr>
          <w:trHeight w:val="2492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73FD" w:rsidRPr="00DA73FD" w:rsidRDefault="00DA73FD" w:rsidP="00803C36">
            <w:pPr>
              <w:snapToGrid w:val="0"/>
              <w:spacing w:after="0"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73FD" w:rsidRPr="00DA73FD" w:rsidRDefault="00DA73FD" w:rsidP="00803C36">
            <w:pPr>
              <w:pStyle w:val="Nagwek1"/>
              <w:spacing w:before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A73F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Zarządzanie</w:t>
            </w:r>
            <w:r w:rsidR="007519C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:rsidR="00DA73FD" w:rsidRDefault="007519CD" w:rsidP="007519CD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A73FD" w:rsidRPr="00DA73FD">
              <w:rPr>
                <w:rFonts w:ascii="Times New Roman" w:hAnsi="Times New Roman" w:cs="Times New Roman"/>
              </w:rPr>
              <w:t>ystem logowania i raportowania musi mieć możliwość zarządzania lokalnego z wykorzystaniem protokołów: HTTPS oraz SSH lub producent rozwiązania musi dostarczać dedykowanej konsoli zarządzania, która komunikuje się z rozwiązaniem przy wykorzystaniu szyfrowanych protokołów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519CD" w:rsidRDefault="007519CD" w:rsidP="007519CD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A73FD">
              <w:rPr>
                <w:rFonts w:ascii="Times New Roman" w:hAnsi="Times New Roman" w:cs="Times New Roman"/>
              </w:rPr>
              <w:t>roces uwierzytelniania administratorów musi być realizowany w oparciu o: lokalną bazę, Radius, LDAP, PKI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A73FD" w:rsidRPr="007519CD" w:rsidRDefault="007519CD" w:rsidP="007519CD">
            <w:pPr>
              <w:pStyle w:val="Akapitzlist"/>
              <w:numPr>
                <w:ilvl w:val="0"/>
                <w:numId w:val="14"/>
              </w:numPr>
              <w:spacing w:after="0" w:line="240" w:lineRule="atLeast"/>
              <w:ind w:left="340" w:hanging="2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A73FD">
              <w:rPr>
                <w:rFonts w:ascii="Times New Roman" w:hAnsi="Times New Roman" w:cs="Times New Roman"/>
              </w:rPr>
              <w:t>ystem musi umożliwiać definiowanie co najmniej 8 administratorów z możliwością określenia praw dostępu do logowanych informacji i raportów z perspektywy poszczególnych systemów, z których przesyłane są logi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A73FD" w:rsidRPr="00DA73FD" w:rsidTr="00AB53F3">
        <w:trPr>
          <w:trHeight w:val="605"/>
          <w:jc w:val="center"/>
        </w:trPr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A73FD" w:rsidRPr="002346D9" w:rsidRDefault="00DA73FD" w:rsidP="00803C36">
            <w:pPr>
              <w:snapToGrid w:val="0"/>
              <w:spacing w:after="0" w:line="240" w:lineRule="atLeast"/>
              <w:ind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6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D3F81" w:rsidRPr="006601FC" w:rsidRDefault="00DA73FD" w:rsidP="006601FC">
            <w:pPr>
              <w:pStyle w:val="Nagwek1"/>
              <w:spacing w:before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01F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Gwarancja</w:t>
            </w:r>
            <w:r w:rsidR="00AB53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-</w:t>
            </w:r>
            <w:bookmarkStart w:id="0" w:name="_GoBack"/>
            <w:bookmarkEnd w:id="0"/>
            <w:r w:rsidR="006601FC" w:rsidRPr="006601F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6601FC" w:rsidRPr="006601F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 miesięcy</w:t>
            </w:r>
            <w:r w:rsidR="00AB5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</w:tbl>
    <w:p w:rsidR="00DB43F2" w:rsidRPr="006601FC" w:rsidRDefault="00DB43F2" w:rsidP="00DB43F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9500"/>
      </w:tblGrid>
      <w:tr w:rsidR="00DA73FD" w:rsidRPr="00DA73FD" w:rsidTr="00DB43F2">
        <w:trPr>
          <w:trHeight w:val="567"/>
          <w:jc w:val="center"/>
        </w:trPr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DA73FD" w:rsidRPr="00DA73FD" w:rsidRDefault="00DA73FD" w:rsidP="003D278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73F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:rsidR="00DA73FD" w:rsidRPr="00DA73FD" w:rsidRDefault="00DA73FD" w:rsidP="00E96B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73FD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DA73FD" w:rsidRPr="00DA73FD" w:rsidTr="00DB43F2">
        <w:trPr>
          <w:trHeight w:val="567"/>
          <w:jc w:val="center"/>
        </w:trPr>
        <w:tc>
          <w:tcPr>
            <w:tcW w:w="1025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DA73FD" w:rsidRPr="00053549" w:rsidRDefault="00DA73FD" w:rsidP="00E96BC0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568" w:hanging="284"/>
              <w:rPr>
                <w:rFonts w:ascii="Times New Roman" w:hAnsi="Times New Roman" w:cs="Times New Roman"/>
              </w:rPr>
            </w:pPr>
            <w:r w:rsidRPr="00053549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Odnowienie na kolejny rok usługi rocznego wsparcia </w:t>
            </w:r>
            <w:r w:rsidRPr="00053549">
              <w:rPr>
                <w:rFonts w:ascii="Times New Roman" w:hAnsi="Times New Roman" w:cs="Times New Roman"/>
                <w:b/>
              </w:rPr>
              <w:t>dla urządzenia</w:t>
            </w:r>
            <w:r w:rsidRPr="0005354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="006E3365" w:rsidRPr="00053549">
              <w:rPr>
                <w:rFonts w:ascii="Times New Roman" w:hAnsi="Times New Roman" w:cs="Times New Roman"/>
                <w:b/>
              </w:rPr>
              <w:t>FortiGate</w:t>
            </w:r>
            <w:proofErr w:type="spellEnd"/>
            <w:r w:rsidR="006E3365" w:rsidRPr="00053549">
              <w:rPr>
                <w:rFonts w:ascii="Times New Roman" w:hAnsi="Times New Roman" w:cs="Times New Roman"/>
                <w:b/>
              </w:rPr>
              <w:t xml:space="preserve"> - FG60C UTM</w:t>
            </w:r>
            <w:r w:rsidRPr="00053549">
              <w:rPr>
                <w:rFonts w:ascii="Times New Roman" w:hAnsi="Times New Roman" w:cs="Times New Roman"/>
                <w:b/>
              </w:rPr>
              <w:t xml:space="preserve"> </w:t>
            </w:r>
            <w:r w:rsidR="00DB43F2">
              <w:rPr>
                <w:rFonts w:ascii="Times New Roman" w:hAnsi="Times New Roman" w:cs="Times New Roman"/>
                <w:b/>
              </w:rPr>
              <w:br/>
            </w:r>
            <w:r w:rsidRPr="00053549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– 1 szt. </w:t>
            </w:r>
          </w:p>
        </w:tc>
      </w:tr>
      <w:tr w:rsidR="00DA73FD" w:rsidRPr="00DA73FD" w:rsidTr="00DB43F2">
        <w:trPr>
          <w:trHeight w:val="1531"/>
          <w:jc w:val="center"/>
        </w:trPr>
        <w:tc>
          <w:tcPr>
            <w:tcW w:w="10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A73FD" w:rsidRPr="00DA73FD" w:rsidRDefault="00DA73FD" w:rsidP="00803C36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DA73FD">
              <w:rPr>
                <w:rFonts w:ascii="Times New Roman" w:hAnsi="Times New Roman" w:cs="Times New Roman"/>
                <w:b/>
              </w:rPr>
              <w:t>Odnowienie na kolejny rok usługi rocznego wsparcia technicznego i aktualizacji dla urządzeń</w:t>
            </w:r>
            <w:r w:rsidRPr="00DA73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DA73FD">
              <w:rPr>
                <w:rFonts w:ascii="Times New Roman" w:hAnsi="Times New Roman" w:cs="Times New Roman"/>
                <w:b/>
              </w:rPr>
              <w:t>FortiGate</w:t>
            </w:r>
            <w:proofErr w:type="spellEnd"/>
            <w:r w:rsidRPr="00DA73FD">
              <w:rPr>
                <w:rFonts w:ascii="Times New Roman" w:hAnsi="Times New Roman" w:cs="Times New Roman"/>
                <w:b/>
              </w:rPr>
              <w:t xml:space="preserve"> – FG60C UTM Bundle (8x5 </w:t>
            </w:r>
            <w:proofErr w:type="spellStart"/>
            <w:r w:rsidRPr="00DA73FD">
              <w:rPr>
                <w:rFonts w:ascii="Times New Roman" w:hAnsi="Times New Roman" w:cs="Times New Roman"/>
                <w:b/>
              </w:rPr>
              <w:t>FortiCare</w:t>
            </w:r>
            <w:proofErr w:type="spellEnd"/>
            <w:r w:rsidRPr="00DA73FD">
              <w:rPr>
                <w:rFonts w:ascii="Times New Roman" w:hAnsi="Times New Roman" w:cs="Times New Roman"/>
                <w:b/>
              </w:rPr>
              <w:t xml:space="preserve"> plus NGFW, AV, Web </w:t>
            </w:r>
            <w:proofErr w:type="spellStart"/>
            <w:r w:rsidRPr="00DA73FD">
              <w:rPr>
                <w:rFonts w:ascii="Times New Roman" w:hAnsi="Times New Roman" w:cs="Times New Roman"/>
                <w:b/>
              </w:rPr>
              <w:t>Filtering</w:t>
            </w:r>
            <w:proofErr w:type="spellEnd"/>
            <w:r w:rsidRPr="00DA73FD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DA73FD">
              <w:rPr>
                <w:rFonts w:ascii="Times New Roman" w:hAnsi="Times New Roman" w:cs="Times New Roman"/>
                <w:b/>
              </w:rPr>
              <w:t>Antispam</w:t>
            </w:r>
            <w:proofErr w:type="spellEnd"/>
            <w:r w:rsidRPr="00DA73FD">
              <w:rPr>
                <w:rFonts w:ascii="Times New Roman" w:hAnsi="Times New Roman" w:cs="Times New Roman"/>
                <w:b/>
              </w:rPr>
              <w:t xml:space="preserve"> Services).</w:t>
            </w:r>
            <w:r w:rsidRPr="00DA73FD">
              <w:rPr>
                <w:rFonts w:ascii="Times New Roman" w:hAnsi="Times New Roman" w:cs="Times New Roman"/>
              </w:rPr>
              <w:t xml:space="preserve"> </w:t>
            </w:r>
          </w:p>
          <w:p w:rsidR="00DA73FD" w:rsidRPr="00DA73FD" w:rsidRDefault="00DA73FD" w:rsidP="00803C36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bookmarkStart w:id="1" w:name="OLE_LINK11"/>
            <w:bookmarkStart w:id="2" w:name="OLE_LINK10"/>
            <w:r w:rsidRPr="00DA73FD">
              <w:rPr>
                <w:rFonts w:ascii="Times New Roman" w:hAnsi="Times New Roman" w:cs="Times New Roman"/>
              </w:rPr>
              <w:t>Rozpoczęcie usługi musi być liczone od dnia następującego po ostatnim dniu upływu okresu świadczenia aktualnie obowiązującej usługi</w:t>
            </w:r>
            <w:bookmarkEnd w:id="1"/>
            <w:bookmarkEnd w:id="2"/>
            <w:r w:rsidRPr="00DA73FD">
              <w:rPr>
                <w:rFonts w:ascii="Times New Roman" w:hAnsi="Times New Roman" w:cs="Times New Roman"/>
              </w:rPr>
              <w:t>. Numer urządzenia zmawiającego: FGT60C3G11028367</w:t>
            </w:r>
          </w:p>
        </w:tc>
      </w:tr>
    </w:tbl>
    <w:p w:rsidR="002346D9" w:rsidRPr="00DA73FD" w:rsidRDefault="002346D9" w:rsidP="00DB43F2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W w:w="102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51"/>
        <w:gridCol w:w="9500"/>
      </w:tblGrid>
      <w:tr w:rsidR="00DA73FD" w:rsidRPr="00DA73FD" w:rsidTr="003C3F23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DA73FD" w:rsidRPr="00DA73FD" w:rsidRDefault="00DA73FD" w:rsidP="003D278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73F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:rsidR="00DA73FD" w:rsidRPr="00DA73FD" w:rsidRDefault="00DA73FD" w:rsidP="00E96BC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A73FD">
              <w:rPr>
                <w:rFonts w:ascii="Times New Roman" w:hAnsi="Times New Roman" w:cs="Times New Roman"/>
                <w:b/>
              </w:rPr>
              <w:t>Parametry wymagane</w:t>
            </w:r>
          </w:p>
        </w:tc>
      </w:tr>
      <w:tr w:rsidR="00DA73FD" w:rsidRPr="00DA73FD" w:rsidTr="003C3F23">
        <w:trPr>
          <w:trHeight w:val="567"/>
          <w:jc w:val="center"/>
        </w:trPr>
        <w:tc>
          <w:tcPr>
            <w:tcW w:w="9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:rsidR="00DA73FD" w:rsidRPr="00053549" w:rsidRDefault="00DA73FD" w:rsidP="00E96BC0">
            <w:pPr>
              <w:pStyle w:val="Akapitzlist"/>
              <w:numPr>
                <w:ilvl w:val="0"/>
                <w:numId w:val="23"/>
              </w:numPr>
              <w:spacing w:after="0" w:line="240" w:lineRule="atLeast"/>
              <w:ind w:left="568" w:hanging="284"/>
              <w:jc w:val="both"/>
              <w:rPr>
                <w:rFonts w:ascii="Times New Roman" w:hAnsi="Times New Roman" w:cs="Times New Roman"/>
              </w:rPr>
            </w:pPr>
            <w:r w:rsidRPr="00053549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Odnowienie na kolejny rok usługi rocznego wsparcia </w:t>
            </w:r>
            <w:r w:rsidRPr="00053549">
              <w:rPr>
                <w:rFonts w:ascii="Times New Roman" w:hAnsi="Times New Roman" w:cs="Times New Roman"/>
                <w:b/>
              </w:rPr>
              <w:t>dla urządzenia</w:t>
            </w:r>
            <w:r w:rsidRPr="0005354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053549">
              <w:rPr>
                <w:rFonts w:ascii="Times New Roman" w:hAnsi="Times New Roman" w:cs="Times New Roman"/>
                <w:b/>
              </w:rPr>
              <w:t>FortiGate</w:t>
            </w:r>
            <w:proofErr w:type="spellEnd"/>
            <w:r w:rsidRPr="00053549">
              <w:rPr>
                <w:rFonts w:ascii="Times New Roman" w:hAnsi="Times New Roman" w:cs="Times New Roman"/>
                <w:b/>
              </w:rPr>
              <w:t xml:space="preserve"> – FG30D UTM – </w:t>
            </w:r>
            <w:r w:rsidRPr="00053549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1 szt. </w:t>
            </w:r>
          </w:p>
        </w:tc>
      </w:tr>
      <w:tr w:rsidR="00DA73FD" w:rsidRPr="00DA73FD" w:rsidTr="00DA73FD">
        <w:trPr>
          <w:trHeight w:val="1558"/>
          <w:jc w:val="center"/>
        </w:trPr>
        <w:tc>
          <w:tcPr>
            <w:tcW w:w="9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A73FD" w:rsidRPr="00DA73FD" w:rsidRDefault="00DA73FD" w:rsidP="00803C36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DA73FD">
              <w:rPr>
                <w:rFonts w:ascii="Times New Roman" w:hAnsi="Times New Roman" w:cs="Times New Roman"/>
                <w:b/>
              </w:rPr>
              <w:t>Odnowienie na kolejny rok usługi rocznego wsparcia technicznego i aktualizacji dla urządzeń</w:t>
            </w:r>
            <w:r w:rsidRPr="00DA73F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DA73FD">
              <w:rPr>
                <w:rFonts w:ascii="Times New Roman" w:hAnsi="Times New Roman" w:cs="Times New Roman"/>
                <w:b/>
              </w:rPr>
              <w:t>FortiGate</w:t>
            </w:r>
            <w:proofErr w:type="spellEnd"/>
            <w:r w:rsidRPr="00DA73FD">
              <w:rPr>
                <w:rFonts w:ascii="Times New Roman" w:hAnsi="Times New Roman" w:cs="Times New Roman"/>
                <w:b/>
              </w:rPr>
              <w:t xml:space="preserve"> – FG30D UTM Bundle (8x5 </w:t>
            </w:r>
            <w:proofErr w:type="spellStart"/>
            <w:r w:rsidRPr="00DA73FD">
              <w:rPr>
                <w:rFonts w:ascii="Times New Roman" w:hAnsi="Times New Roman" w:cs="Times New Roman"/>
                <w:b/>
              </w:rPr>
              <w:t>FortiCare</w:t>
            </w:r>
            <w:proofErr w:type="spellEnd"/>
            <w:r w:rsidRPr="00DA73FD">
              <w:rPr>
                <w:rFonts w:ascii="Times New Roman" w:hAnsi="Times New Roman" w:cs="Times New Roman"/>
                <w:b/>
              </w:rPr>
              <w:t xml:space="preserve"> plus NGFW, AV, Web </w:t>
            </w:r>
            <w:proofErr w:type="spellStart"/>
            <w:r w:rsidRPr="00DA73FD">
              <w:rPr>
                <w:rFonts w:ascii="Times New Roman" w:hAnsi="Times New Roman" w:cs="Times New Roman"/>
                <w:b/>
              </w:rPr>
              <w:t>Filtering</w:t>
            </w:r>
            <w:proofErr w:type="spellEnd"/>
            <w:r w:rsidRPr="00DA73FD"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 w:rsidRPr="00DA73FD">
              <w:rPr>
                <w:rFonts w:ascii="Times New Roman" w:hAnsi="Times New Roman" w:cs="Times New Roman"/>
                <w:b/>
              </w:rPr>
              <w:t>Antispam</w:t>
            </w:r>
            <w:proofErr w:type="spellEnd"/>
            <w:r w:rsidRPr="00DA73FD">
              <w:rPr>
                <w:rFonts w:ascii="Times New Roman" w:hAnsi="Times New Roman" w:cs="Times New Roman"/>
                <w:b/>
              </w:rPr>
              <w:t xml:space="preserve"> Services).</w:t>
            </w:r>
            <w:r w:rsidRPr="00DA73FD">
              <w:rPr>
                <w:rFonts w:ascii="Times New Roman" w:hAnsi="Times New Roman" w:cs="Times New Roman"/>
              </w:rPr>
              <w:t xml:space="preserve"> </w:t>
            </w:r>
          </w:p>
          <w:p w:rsidR="00DA73FD" w:rsidRPr="00DA73FD" w:rsidRDefault="00DA73FD" w:rsidP="00803C36">
            <w:pPr>
              <w:spacing w:after="0" w:line="240" w:lineRule="atLeast"/>
              <w:ind w:left="57"/>
              <w:jc w:val="both"/>
              <w:rPr>
                <w:rFonts w:ascii="Times New Roman" w:hAnsi="Times New Roman" w:cs="Times New Roman"/>
              </w:rPr>
            </w:pPr>
            <w:r w:rsidRPr="00DA73FD">
              <w:rPr>
                <w:rFonts w:ascii="Times New Roman" w:hAnsi="Times New Roman" w:cs="Times New Roman"/>
              </w:rPr>
              <w:t>Rozpoczęcie usługi musi być liczone od dnia następującego po ostatnim dniu upływu okresu świadczenia aktualnie obowiązującej usługi. Numer urządzenia zmawiającego: FGT30D3X14007168</w:t>
            </w:r>
          </w:p>
        </w:tc>
      </w:tr>
    </w:tbl>
    <w:p w:rsidR="00F8462A" w:rsidRPr="00DA73FD" w:rsidRDefault="00F8462A">
      <w:pPr>
        <w:rPr>
          <w:rFonts w:ascii="Times New Roman" w:hAnsi="Times New Roman" w:cs="Times New Roman"/>
        </w:rPr>
      </w:pPr>
    </w:p>
    <w:sectPr w:rsidR="00F8462A" w:rsidRPr="00DA73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32" w:rsidRDefault="001B0932" w:rsidP="00FC72B5">
      <w:pPr>
        <w:spacing w:after="0" w:line="240" w:lineRule="auto"/>
      </w:pPr>
      <w:r>
        <w:separator/>
      </w:r>
    </w:p>
  </w:endnote>
  <w:endnote w:type="continuationSeparator" w:id="0">
    <w:p w:rsidR="001B0932" w:rsidRDefault="001B0932" w:rsidP="00FC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3460440"/>
      <w:docPartObj>
        <w:docPartGallery w:val="Page Numbers (Bottom of Page)"/>
        <w:docPartUnique/>
      </w:docPartObj>
    </w:sdtPr>
    <w:sdtEndPr/>
    <w:sdtContent>
      <w:p w:rsidR="00FC72B5" w:rsidRDefault="00FC72B5">
        <w:pPr>
          <w:pStyle w:val="Stopka"/>
          <w:jc w:val="right"/>
        </w:pPr>
        <w:r w:rsidRPr="00FC72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72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72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C72B5">
          <w:rPr>
            <w:rFonts w:ascii="Times New Roman" w:hAnsi="Times New Roman" w:cs="Times New Roman"/>
            <w:sz w:val="20"/>
            <w:szCs w:val="20"/>
          </w:rPr>
          <w:t>2</w:t>
        </w:r>
        <w:r w:rsidRPr="00FC72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C72B5" w:rsidRDefault="00FC7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32" w:rsidRDefault="001B0932" w:rsidP="00FC72B5">
      <w:pPr>
        <w:spacing w:after="0" w:line="240" w:lineRule="auto"/>
      </w:pPr>
      <w:r>
        <w:separator/>
      </w:r>
    </w:p>
  </w:footnote>
  <w:footnote w:type="continuationSeparator" w:id="0">
    <w:p w:rsidR="001B0932" w:rsidRDefault="001B0932" w:rsidP="00FC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B5" w:rsidRDefault="00FC72B5">
    <w:pPr>
      <w:pStyle w:val="Nagwek"/>
    </w:pPr>
    <w:r>
      <w:rPr>
        <w:rFonts w:ascii="Times New Roman" w:hAnsi="Times New Roman" w:cs="Times New Roman"/>
        <w:sz w:val="20"/>
        <w:szCs w:val="20"/>
      </w:rPr>
      <w:t>WO-IV.272.28.2018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Załącznik nr 6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752"/>
    <w:multiLevelType w:val="hybridMultilevel"/>
    <w:tmpl w:val="BE52DB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6C19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2F0033"/>
    <w:multiLevelType w:val="hybridMultilevel"/>
    <w:tmpl w:val="D2082A60"/>
    <w:lvl w:ilvl="0" w:tplc="20D6092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399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</w:abstractNum>
  <w:abstractNum w:abstractNumId="4" w15:restartNumberingAfterBreak="0">
    <w:nsid w:val="1AD10AA8"/>
    <w:multiLevelType w:val="hybridMultilevel"/>
    <w:tmpl w:val="CED8E4A8"/>
    <w:lvl w:ilvl="0" w:tplc="985205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52830"/>
    <w:multiLevelType w:val="hybridMultilevel"/>
    <w:tmpl w:val="FEB8843A"/>
    <w:lvl w:ilvl="0" w:tplc="995C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04B3"/>
    <w:multiLevelType w:val="multilevel"/>
    <w:tmpl w:val="E5C422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3157E3"/>
    <w:multiLevelType w:val="hybridMultilevel"/>
    <w:tmpl w:val="590C96DA"/>
    <w:lvl w:ilvl="0" w:tplc="C494F67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154"/>
    <w:multiLevelType w:val="hybridMultilevel"/>
    <w:tmpl w:val="3BBE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501C"/>
    <w:multiLevelType w:val="hybridMultilevel"/>
    <w:tmpl w:val="F91E905C"/>
    <w:lvl w:ilvl="0" w:tplc="C868ECE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E424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D30095B"/>
    <w:multiLevelType w:val="singleLevel"/>
    <w:tmpl w:val="C494F67C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</w:abstractNum>
  <w:abstractNum w:abstractNumId="12" w15:restartNumberingAfterBreak="0">
    <w:nsid w:val="44E12F8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6DC1FDD"/>
    <w:multiLevelType w:val="multilevel"/>
    <w:tmpl w:val="1F88E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A457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15C6A3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4E34EB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96B142A"/>
    <w:multiLevelType w:val="hybridMultilevel"/>
    <w:tmpl w:val="45BCBB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351582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9" w15:restartNumberingAfterBreak="0">
    <w:nsid w:val="63EF0F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61E6490"/>
    <w:multiLevelType w:val="singleLevel"/>
    <w:tmpl w:val="C494F67C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</w:abstractNum>
  <w:abstractNum w:abstractNumId="21" w15:restartNumberingAfterBreak="0">
    <w:nsid w:val="6C6521A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</w:abstractNum>
  <w:abstractNum w:abstractNumId="22" w15:restartNumberingAfterBreak="0">
    <w:nsid w:val="6D0222C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7123228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</w:abstractNum>
  <w:abstractNum w:abstractNumId="24" w15:restartNumberingAfterBreak="0">
    <w:nsid w:val="71D71808"/>
    <w:multiLevelType w:val="multilevel"/>
    <w:tmpl w:val="1F88E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15DA4"/>
    <w:multiLevelType w:val="singleLevel"/>
    <w:tmpl w:val="C494F67C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</w:abstractNum>
  <w:abstractNum w:abstractNumId="26" w15:restartNumberingAfterBreak="0">
    <w:nsid w:val="76FD18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76238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8" w15:restartNumberingAfterBreak="0">
    <w:nsid w:val="7BF95260"/>
    <w:multiLevelType w:val="hybridMultilevel"/>
    <w:tmpl w:val="95F68B5E"/>
    <w:lvl w:ilvl="0" w:tplc="12FE1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5"/>
  </w:num>
  <w:num w:numId="5">
    <w:abstractNumId w:val="23"/>
  </w:num>
  <w:num w:numId="6">
    <w:abstractNumId w:val="3"/>
  </w:num>
  <w:num w:numId="7">
    <w:abstractNumId w:val="21"/>
  </w:num>
  <w:num w:numId="8">
    <w:abstractNumId w:val="19"/>
  </w:num>
  <w:num w:numId="9">
    <w:abstractNumId w:val="12"/>
  </w:num>
  <w:num w:numId="10">
    <w:abstractNumId w:val="26"/>
  </w:num>
  <w:num w:numId="11">
    <w:abstractNumId w:val="10"/>
  </w:num>
  <w:num w:numId="12">
    <w:abstractNumId w:val="14"/>
  </w:num>
  <w:num w:numId="13">
    <w:abstractNumId w:val="15"/>
  </w:num>
  <w:num w:numId="14">
    <w:abstractNumId w:val="20"/>
  </w:num>
  <w:num w:numId="15">
    <w:abstractNumId w:val="27"/>
  </w:num>
  <w:num w:numId="16">
    <w:abstractNumId w:val="22"/>
  </w:num>
  <w:num w:numId="17">
    <w:abstractNumId w:val="16"/>
  </w:num>
  <w:num w:numId="18">
    <w:abstractNumId w:val="18"/>
  </w:num>
  <w:num w:numId="19">
    <w:abstractNumId w:val="13"/>
  </w:num>
  <w:num w:numId="20">
    <w:abstractNumId w:val="24"/>
  </w:num>
  <w:num w:numId="21">
    <w:abstractNumId w:val="2"/>
  </w:num>
  <w:num w:numId="22">
    <w:abstractNumId w:val="8"/>
  </w:num>
  <w:num w:numId="23">
    <w:abstractNumId w:val="4"/>
  </w:num>
  <w:num w:numId="24">
    <w:abstractNumId w:val="7"/>
  </w:num>
  <w:num w:numId="25">
    <w:abstractNumId w:val="0"/>
  </w:num>
  <w:num w:numId="26">
    <w:abstractNumId w:val="9"/>
  </w:num>
  <w:num w:numId="27">
    <w:abstractNumId w:val="17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586"/>
    <w:rsid w:val="00034153"/>
    <w:rsid w:val="00053549"/>
    <w:rsid w:val="000716B8"/>
    <w:rsid w:val="00093586"/>
    <w:rsid w:val="000A31B7"/>
    <w:rsid w:val="000A57B7"/>
    <w:rsid w:val="00110801"/>
    <w:rsid w:val="001B0932"/>
    <w:rsid w:val="001C6C34"/>
    <w:rsid w:val="00221095"/>
    <w:rsid w:val="002346D9"/>
    <w:rsid w:val="00251D11"/>
    <w:rsid w:val="002F35D5"/>
    <w:rsid w:val="003814AF"/>
    <w:rsid w:val="003B0498"/>
    <w:rsid w:val="003C3F23"/>
    <w:rsid w:val="00461B30"/>
    <w:rsid w:val="005408D2"/>
    <w:rsid w:val="005D3F81"/>
    <w:rsid w:val="00612C39"/>
    <w:rsid w:val="006601FC"/>
    <w:rsid w:val="00674289"/>
    <w:rsid w:val="006E3365"/>
    <w:rsid w:val="006E74EE"/>
    <w:rsid w:val="006F6FA7"/>
    <w:rsid w:val="007519CD"/>
    <w:rsid w:val="007C74D7"/>
    <w:rsid w:val="00803C36"/>
    <w:rsid w:val="008F49B8"/>
    <w:rsid w:val="009406E4"/>
    <w:rsid w:val="009C14DC"/>
    <w:rsid w:val="00A9444B"/>
    <w:rsid w:val="00AB53F3"/>
    <w:rsid w:val="00AE528A"/>
    <w:rsid w:val="00B82124"/>
    <w:rsid w:val="00BA4ACA"/>
    <w:rsid w:val="00D30FE0"/>
    <w:rsid w:val="00DA73FD"/>
    <w:rsid w:val="00DB43F2"/>
    <w:rsid w:val="00E02573"/>
    <w:rsid w:val="00E33E8B"/>
    <w:rsid w:val="00E96BC0"/>
    <w:rsid w:val="00EC38AC"/>
    <w:rsid w:val="00EC57FA"/>
    <w:rsid w:val="00F8462A"/>
    <w:rsid w:val="00F87917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701F"/>
  <w15:chartTrackingRefBased/>
  <w15:docId w15:val="{FE789434-179E-4BF0-92EF-05C0F0E6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73FD"/>
  </w:style>
  <w:style w:type="paragraph" w:styleId="Nagwek1">
    <w:name w:val="heading 1"/>
    <w:basedOn w:val="Normalny"/>
    <w:next w:val="Normalny"/>
    <w:link w:val="Nagwek1Znak"/>
    <w:uiPriority w:val="9"/>
    <w:qFormat/>
    <w:rsid w:val="00DA7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73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DA73F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DA73FD"/>
  </w:style>
  <w:style w:type="paragraph" w:styleId="Nagwek">
    <w:name w:val="header"/>
    <w:basedOn w:val="Normalny"/>
    <w:link w:val="NagwekZnak"/>
    <w:uiPriority w:val="99"/>
    <w:unhideWhenUsed/>
    <w:rsid w:val="00FC7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B5"/>
  </w:style>
  <w:style w:type="paragraph" w:styleId="Stopka">
    <w:name w:val="footer"/>
    <w:basedOn w:val="Normalny"/>
    <w:link w:val="StopkaZnak"/>
    <w:uiPriority w:val="99"/>
    <w:unhideWhenUsed/>
    <w:rsid w:val="00FC7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Piotr Bućwiło</cp:lastModifiedBy>
  <cp:revision>38</cp:revision>
  <dcterms:created xsi:type="dcterms:W3CDTF">2018-08-22T09:21:00Z</dcterms:created>
  <dcterms:modified xsi:type="dcterms:W3CDTF">2018-09-20T06:26:00Z</dcterms:modified>
</cp:coreProperties>
</file>